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91765">
              <w:rPr>
                <w:szCs w:val="28"/>
              </w:rPr>
              <w:t xml:space="preserve">Утверждаю 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91765" w:rsidRDefault="00421703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С.Ф. </w:t>
            </w:r>
            <w:proofErr w:type="spellStart"/>
            <w:r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«</w:t>
            </w:r>
            <w:r w:rsidR="00AB38FE">
              <w:rPr>
                <w:sz w:val="28"/>
                <w:szCs w:val="28"/>
              </w:rPr>
              <w:t xml:space="preserve"> </w:t>
            </w:r>
            <w:r w:rsidR="00335E71">
              <w:rPr>
                <w:sz w:val="28"/>
                <w:szCs w:val="28"/>
              </w:rPr>
              <w:t xml:space="preserve"> </w:t>
            </w:r>
            <w:r w:rsidR="00AB38FE">
              <w:rPr>
                <w:sz w:val="28"/>
                <w:szCs w:val="28"/>
              </w:rPr>
              <w:t xml:space="preserve">  </w:t>
            </w:r>
            <w:r w:rsidRPr="00791765">
              <w:rPr>
                <w:sz w:val="28"/>
                <w:szCs w:val="28"/>
              </w:rPr>
              <w:t xml:space="preserve">» </w:t>
            </w:r>
            <w:r w:rsidR="00683A42">
              <w:rPr>
                <w:sz w:val="28"/>
                <w:szCs w:val="28"/>
              </w:rPr>
              <w:t xml:space="preserve">  </w:t>
            </w:r>
            <w:r w:rsidRPr="00791765">
              <w:rPr>
                <w:sz w:val="28"/>
                <w:szCs w:val="28"/>
              </w:rPr>
              <w:t>декабря 201</w:t>
            </w:r>
            <w:r w:rsidR="00421703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на </w:t>
      </w:r>
      <w:r w:rsidR="00283183">
        <w:rPr>
          <w:b/>
          <w:sz w:val="28"/>
          <w:szCs w:val="28"/>
        </w:rPr>
        <w:t>1</w:t>
      </w:r>
      <w:r w:rsidR="00335E71">
        <w:rPr>
          <w:b/>
          <w:sz w:val="28"/>
          <w:szCs w:val="28"/>
        </w:rPr>
        <w:t>-й</w:t>
      </w:r>
      <w:r w:rsidR="00283183">
        <w:rPr>
          <w:b/>
          <w:sz w:val="28"/>
          <w:szCs w:val="28"/>
        </w:rPr>
        <w:t xml:space="preserve"> квартал </w:t>
      </w:r>
      <w:r w:rsidRPr="00791765">
        <w:rPr>
          <w:b/>
          <w:sz w:val="28"/>
          <w:szCs w:val="28"/>
        </w:rPr>
        <w:t>201</w:t>
      </w:r>
      <w:r w:rsidR="00421703">
        <w:rPr>
          <w:b/>
          <w:sz w:val="28"/>
          <w:szCs w:val="28"/>
        </w:rPr>
        <w:t>6</w:t>
      </w:r>
      <w:r w:rsidRPr="00791765">
        <w:rPr>
          <w:b/>
          <w:sz w:val="28"/>
          <w:szCs w:val="28"/>
        </w:rPr>
        <w:t xml:space="preserve"> год</w:t>
      </w:r>
      <w:r w:rsidR="00283183">
        <w:rPr>
          <w:b/>
          <w:sz w:val="28"/>
          <w:szCs w:val="28"/>
        </w:rPr>
        <w:t>а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79176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пятая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 w:rsidRPr="0025161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51613">
              <w:rPr>
                <w:b/>
                <w:sz w:val="28"/>
                <w:szCs w:val="28"/>
              </w:rPr>
              <w:t xml:space="preserve"> февраля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шестая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51613">
              <w:rPr>
                <w:b/>
                <w:sz w:val="28"/>
                <w:szCs w:val="28"/>
              </w:rPr>
              <w:t xml:space="preserve"> марта</w:t>
            </w:r>
          </w:p>
        </w:tc>
      </w:tr>
    </w:tbl>
    <w:p w:rsidR="003E2465" w:rsidRPr="00791765" w:rsidRDefault="003E2465" w:rsidP="003E2465">
      <w:pPr>
        <w:ind w:left="360"/>
        <w:rPr>
          <w:b/>
          <w:sz w:val="28"/>
          <w:szCs w:val="28"/>
        </w:rPr>
      </w:pPr>
    </w:p>
    <w:bookmarkEnd w:id="0"/>
    <w:bookmarkEnd w:id="1"/>
    <w:p w:rsidR="003E2465" w:rsidRPr="0079176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160"/>
        <w:gridCol w:w="2608"/>
      </w:tblGrid>
      <w:tr w:rsidR="003E2465" w:rsidRPr="0079176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91765" w:rsidTr="007D0742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9176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43"/>
        <w:gridCol w:w="133"/>
        <w:gridCol w:w="5370"/>
        <w:gridCol w:w="32"/>
        <w:gridCol w:w="33"/>
        <w:gridCol w:w="84"/>
        <w:gridCol w:w="21"/>
        <w:gridCol w:w="1972"/>
        <w:gridCol w:w="13"/>
        <w:gridCol w:w="14"/>
        <w:gridCol w:w="71"/>
        <w:gridCol w:w="62"/>
        <w:gridCol w:w="34"/>
        <w:gridCol w:w="2341"/>
        <w:gridCol w:w="34"/>
        <w:gridCol w:w="7"/>
      </w:tblGrid>
      <w:tr w:rsidR="003E2465" w:rsidRPr="00791765" w:rsidTr="00123ED7">
        <w:trPr>
          <w:gridAfter w:val="1"/>
          <w:wAfter w:w="7" w:type="dxa"/>
          <w:tblHeader/>
        </w:trPr>
        <w:tc>
          <w:tcPr>
            <w:tcW w:w="853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568" w:type="dxa"/>
            <w:gridSpan w:val="4"/>
            <w:shd w:val="clear" w:color="auto" w:fill="auto"/>
          </w:tcPr>
          <w:p w:rsidR="003E2465" w:rsidRPr="0079176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3E2465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E2465" w:rsidRPr="0079176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3E24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7917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Авдеев</w:t>
            </w:r>
          </w:p>
        </w:tc>
      </w:tr>
      <w:tr w:rsidR="00FD26CB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  <w:vAlign w:val="center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Общественные слушания</w:t>
            </w:r>
          </w:p>
        </w:tc>
      </w:tr>
      <w:tr w:rsidR="00FD26CB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FD26CB" w:rsidRPr="0079176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FD26CB" w:rsidRPr="00791765" w:rsidRDefault="007744FA" w:rsidP="007744FA">
            <w:pPr>
              <w:jc w:val="both"/>
              <w:rPr>
                <w:sz w:val="28"/>
                <w:szCs w:val="28"/>
              </w:rPr>
            </w:pPr>
            <w:r w:rsidRPr="007744FA">
              <w:rPr>
                <w:sz w:val="28"/>
                <w:szCs w:val="28"/>
              </w:rPr>
              <w:t>О реализации Закона Иркутской области от 06.12.2010 №121-ОЗ (ред. от 06.06.2014) «Об Усть-Ордынском Бурятском округе как административно-территориальной единице Ирку</w:t>
            </w:r>
            <w:r>
              <w:rPr>
                <w:sz w:val="28"/>
                <w:szCs w:val="28"/>
              </w:rPr>
              <w:t>тской области с особым статусом</w:t>
            </w:r>
            <w:r w:rsidR="00335E71"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FD26CB" w:rsidRPr="00791765" w:rsidRDefault="00366BE5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FD26CB" w:rsidRPr="00791765" w:rsidRDefault="007744FA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FD26CB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  <w:vAlign w:val="center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791765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Default="000901A7" w:rsidP="002526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 по повышению качества пред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ставляемых жилищно-коммунальных услуг, модернизации и развитию жилищно-коммунального хозяйства в Иркутской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ласти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Default="000901A7" w:rsidP="00252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Default="00335E71" w:rsidP="00335E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r w:rsidR="000901A7">
              <w:rPr>
                <w:sz w:val="28"/>
              </w:rPr>
              <w:t xml:space="preserve">Носенко 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Default="000901A7" w:rsidP="002526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лекарственном обеспечении жителей И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кутской области 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Default="000901A7" w:rsidP="00252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Default="00335E71" w:rsidP="00335E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 w:rsidR="000901A7">
              <w:rPr>
                <w:sz w:val="28"/>
              </w:rPr>
              <w:t>Лабыгин</w:t>
            </w:r>
            <w:proofErr w:type="spellEnd"/>
            <w:r w:rsidR="000901A7">
              <w:rPr>
                <w:sz w:val="28"/>
              </w:rPr>
              <w:t xml:space="preserve">  </w:t>
            </w:r>
          </w:p>
        </w:tc>
      </w:tr>
      <w:tr w:rsidR="000901A7" w:rsidRPr="008A3DBC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0066E" w:rsidRDefault="000901A7" w:rsidP="00CE4603">
            <w:pPr>
              <w:ind w:left="34"/>
              <w:jc w:val="both"/>
              <w:rPr>
                <w:sz w:val="28"/>
                <w:szCs w:val="28"/>
              </w:rPr>
            </w:pPr>
            <w:r w:rsidRPr="0010066E">
              <w:rPr>
                <w:b/>
                <w:sz w:val="28"/>
                <w:szCs w:val="28"/>
              </w:rPr>
              <w:t>Деятельность Законодательного Собр</w:t>
            </w:r>
            <w:r w:rsidRPr="0010066E">
              <w:rPr>
                <w:b/>
                <w:sz w:val="28"/>
                <w:szCs w:val="28"/>
              </w:rPr>
              <w:t>а</w:t>
            </w:r>
            <w:r w:rsidRPr="0010066E">
              <w:rPr>
                <w:b/>
                <w:sz w:val="28"/>
                <w:szCs w:val="28"/>
              </w:rPr>
              <w:t xml:space="preserve">ния Иркутской области по реализации национального плана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10066E">
              <w:rPr>
                <w:b/>
                <w:sz w:val="28"/>
                <w:szCs w:val="28"/>
              </w:rPr>
              <w:t>противоде</w:t>
            </w:r>
            <w:r w:rsidRPr="0010066E">
              <w:rPr>
                <w:b/>
                <w:sz w:val="28"/>
                <w:szCs w:val="28"/>
              </w:rPr>
              <w:t>й</w:t>
            </w:r>
            <w:r w:rsidRPr="0010066E">
              <w:rPr>
                <w:b/>
                <w:sz w:val="28"/>
                <w:szCs w:val="28"/>
              </w:rPr>
              <w:lastRenderedPageBreak/>
              <w:t>стви</w:t>
            </w:r>
            <w:r>
              <w:rPr>
                <w:b/>
                <w:sz w:val="28"/>
                <w:szCs w:val="28"/>
              </w:rPr>
              <w:t>ю</w:t>
            </w:r>
            <w:r w:rsidRPr="0010066E">
              <w:rPr>
                <w:b/>
                <w:sz w:val="28"/>
                <w:szCs w:val="28"/>
              </w:rPr>
              <w:t xml:space="preserve"> коррупции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10066E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постоянные к</w:t>
            </w:r>
            <w:r w:rsidRPr="0010066E">
              <w:rPr>
                <w:sz w:val="28"/>
                <w:szCs w:val="28"/>
              </w:rPr>
              <w:t>о</w:t>
            </w:r>
            <w:r w:rsidRPr="0010066E">
              <w:rPr>
                <w:sz w:val="28"/>
                <w:szCs w:val="28"/>
              </w:rPr>
              <w:t>митеты и пост</w:t>
            </w:r>
            <w:r w:rsidRPr="0010066E">
              <w:rPr>
                <w:sz w:val="28"/>
                <w:szCs w:val="28"/>
              </w:rPr>
              <w:t>о</w:t>
            </w:r>
            <w:r w:rsidRPr="0010066E">
              <w:rPr>
                <w:sz w:val="28"/>
                <w:szCs w:val="28"/>
              </w:rPr>
              <w:lastRenderedPageBreak/>
              <w:t>янные комиссии ЗС</w:t>
            </w:r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аппарат ЗС</w:t>
            </w:r>
          </w:p>
        </w:tc>
      </w:tr>
      <w:tr w:rsidR="000901A7" w:rsidRPr="008A3DBC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516395" w:rsidRDefault="000901A7" w:rsidP="0062074C">
            <w:pPr>
              <w:jc w:val="both"/>
              <w:rPr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Фед</w:t>
            </w:r>
            <w:r w:rsidRPr="00516395">
              <w:rPr>
                <w:b/>
                <w:sz w:val="28"/>
                <w:szCs w:val="28"/>
              </w:rPr>
              <w:t>е</w:t>
            </w:r>
            <w:r w:rsidRPr="00516395">
              <w:rPr>
                <w:b/>
                <w:sz w:val="28"/>
                <w:szCs w:val="28"/>
              </w:rPr>
              <w:t>рации Федеральному Собранию Росси</w:t>
            </w:r>
            <w:r w:rsidRPr="00516395">
              <w:rPr>
                <w:b/>
                <w:sz w:val="28"/>
                <w:szCs w:val="28"/>
              </w:rPr>
              <w:t>й</w:t>
            </w:r>
            <w:r w:rsidRPr="00516395">
              <w:rPr>
                <w:b/>
                <w:sz w:val="28"/>
                <w:szCs w:val="28"/>
              </w:rPr>
              <w:t>ской Федерации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516395" w:rsidRDefault="000901A7" w:rsidP="0062074C">
            <w:pPr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постоянные к</w:t>
            </w:r>
            <w:r w:rsidRPr="00516395">
              <w:rPr>
                <w:sz w:val="28"/>
                <w:szCs w:val="28"/>
              </w:rPr>
              <w:t>о</w:t>
            </w:r>
            <w:r w:rsidRPr="00516395">
              <w:rPr>
                <w:sz w:val="28"/>
                <w:szCs w:val="28"/>
              </w:rPr>
              <w:t>митеты и пост</w:t>
            </w:r>
            <w:r w:rsidRPr="00516395">
              <w:rPr>
                <w:sz w:val="28"/>
                <w:szCs w:val="28"/>
              </w:rPr>
              <w:t>о</w:t>
            </w:r>
            <w:r w:rsidRPr="00516395">
              <w:rPr>
                <w:sz w:val="28"/>
                <w:szCs w:val="28"/>
              </w:rPr>
              <w:t>янные комиссии ЗС</w:t>
            </w:r>
          </w:p>
          <w:p w:rsidR="000901A7" w:rsidRPr="00516395" w:rsidRDefault="000901A7" w:rsidP="0062074C">
            <w:pPr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аппарат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</w:t>
            </w:r>
            <w:r w:rsidRPr="00516395">
              <w:rPr>
                <w:b/>
                <w:sz w:val="28"/>
                <w:szCs w:val="28"/>
              </w:rPr>
              <w:t>а</w:t>
            </w:r>
            <w:r w:rsidRPr="00516395">
              <w:rPr>
                <w:b/>
                <w:sz w:val="28"/>
                <w:szCs w:val="28"/>
              </w:rPr>
              <w:t>ции В.В. Путина от 07.05.2012</w:t>
            </w:r>
          </w:p>
          <w:p w:rsidR="000901A7" w:rsidRDefault="000901A7" w:rsidP="00553BB5">
            <w:pPr>
              <w:jc w:val="both"/>
              <w:rPr>
                <w:sz w:val="28"/>
                <w:szCs w:val="28"/>
              </w:rPr>
            </w:pPr>
          </w:p>
          <w:p w:rsidR="000901A7" w:rsidRPr="00553BB5" w:rsidRDefault="000901A7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Default="000901A7" w:rsidP="008D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янные комиссии </w:t>
            </w:r>
          </w:p>
          <w:p w:rsidR="000901A7" w:rsidRPr="00516395" w:rsidRDefault="000901A7" w:rsidP="00421703">
            <w:pPr>
              <w:rPr>
                <w:sz w:val="28"/>
                <w:szCs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Фед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рации и Законодательным Собранием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Pr="00791765" w:rsidRDefault="000901A7" w:rsidP="00934F18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 w:rsidR="00934F18">
              <w:rPr>
                <w:bCs/>
                <w:sz w:val="28"/>
                <w:szCs w:val="28"/>
              </w:rPr>
              <w:t>ква</w:t>
            </w:r>
            <w:r w:rsidR="00934F18">
              <w:rPr>
                <w:bCs/>
                <w:sz w:val="28"/>
                <w:szCs w:val="28"/>
              </w:rPr>
              <w:t>р</w:t>
            </w:r>
            <w:r w:rsidR="00934F18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  <w:p w:rsidR="000901A7" w:rsidRPr="00791765" w:rsidRDefault="000901A7" w:rsidP="003A0D28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 xml:space="preserve">теты и </w:t>
            </w:r>
            <w:r>
              <w:rPr>
                <w:bCs/>
                <w:sz w:val="28"/>
                <w:szCs w:val="28"/>
              </w:rPr>
              <w:t>постоя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ные </w:t>
            </w:r>
            <w:r w:rsidRPr="00791765">
              <w:rPr>
                <w:bCs/>
                <w:sz w:val="28"/>
                <w:szCs w:val="28"/>
              </w:rPr>
              <w:t>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23A6C" w:rsidRDefault="000901A7" w:rsidP="00683A42">
            <w:pPr>
              <w:jc w:val="both"/>
              <w:rPr>
                <w:sz w:val="28"/>
                <w:szCs w:val="28"/>
              </w:rPr>
            </w:pPr>
            <w:r w:rsidRPr="00123A6C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Pr="00421703" w:rsidRDefault="000901A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800416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Участие депутатов Государственной Думы Федерального Собрания РФ, членов Совета Федерации Федерального Собрания </w:t>
            </w:r>
            <w:r>
              <w:rPr>
                <w:sz w:val="28"/>
                <w:szCs w:val="28"/>
              </w:rPr>
              <w:t xml:space="preserve">РФ </w:t>
            </w:r>
            <w:r w:rsidRPr="00791765">
              <w:rPr>
                <w:sz w:val="28"/>
                <w:szCs w:val="28"/>
              </w:rPr>
              <w:t xml:space="preserve">от Иркутской области в работе сессий, </w:t>
            </w:r>
            <w:r>
              <w:rPr>
                <w:sz w:val="28"/>
                <w:szCs w:val="28"/>
              </w:rPr>
              <w:t xml:space="preserve">в </w:t>
            </w:r>
            <w:r w:rsidRPr="00791765">
              <w:rPr>
                <w:sz w:val="28"/>
                <w:szCs w:val="28"/>
              </w:rPr>
              <w:t>мер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приятиях Законодательного Собрания И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 xml:space="preserve">кутской области 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Встречи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Российской Федерации, членами Совета Федерации Федерального Собрания Российской Федерации от Иркутской обл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сти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Pr="00421703" w:rsidRDefault="000901A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421703">
            <w:pPr>
              <w:rPr>
                <w:bCs/>
                <w:sz w:val="28"/>
                <w:szCs w:val="28"/>
              </w:rPr>
            </w:pPr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в мероприятиях, проводимых Государственной Думой Фед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рального Собрания Российской Федерации, Советом Федерации Федерального Собр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ния Российской Федерации, профильными министерствами и ведомствами, по вопр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lastRenderedPageBreak/>
              <w:t>сам реализации федерального законод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 xml:space="preserve">тельства 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теты и постоя</w:t>
            </w:r>
            <w:r w:rsidRPr="00791765">
              <w:rPr>
                <w:sz w:val="28"/>
                <w:szCs w:val="28"/>
              </w:rPr>
              <w:t>н</w:t>
            </w:r>
            <w:r w:rsidRPr="00791765">
              <w:rPr>
                <w:sz w:val="28"/>
                <w:szCs w:val="28"/>
              </w:rPr>
              <w:t>ные комиссии ЗС</w:t>
            </w:r>
          </w:p>
          <w:p w:rsidR="000901A7" w:rsidRPr="00791765" w:rsidRDefault="000901A7" w:rsidP="0062074C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Взаимодействие с исполнительными органами государственной власти региона, ф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деральными органами, общественными объединениями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335E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Торжественное мероприятие, посвященное </w:t>
            </w:r>
            <w:r w:rsidR="00335E71">
              <w:rPr>
                <w:sz w:val="28"/>
                <w:szCs w:val="28"/>
              </w:rPr>
              <w:t xml:space="preserve">памяти </w:t>
            </w:r>
            <w:r>
              <w:rPr>
                <w:sz w:val="28"/>
                <w:szCs w:val="28"/>
              </w:rPr>
              <w:t>дважды Героя Советского Союза А.П. Белобородова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митеты и пост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руководства Законодательного С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брания Иркутской области в совместных з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седаниях, коллегиях областных и федерал</w:t>
            </w:r>
            <w:r w:rsidRPr="00A07C56">
              <w:rPr>
                <w:sz w:val="28"/>
                <w:szCs w:val="28"/>
              </w:rPr>
              <w:t>ь</w:t>
            </w:r>
            <w:r w:rsidRPr="00A07C56">
              <w:rPr>
                <w:sz w:val="28"/>
                <w:szCs w:val="28"/>
              </w:rPr>
              <w:t>ных структур (ГУВД, ВСУВДТ, прокурат</w:t>
            </w:r>
            <w:r w:rsidRPr="00A07C56">
              <w:rPr>
                <w:sz w:val="28"/>
                <w:szCs w:val="28"/>
              </w:rPr>
              <w:t>у</w:t>
            </w:r>
            <w:r w:rsidRPr="00A07C56">
              <w:rPr>
                <w:sz w:val="28"/>
                <w:szCs w:val="28"/>
              </w:rPr>
              <w:t>ра, министерства, службы и агентства И</w:t>
            </w:r>
            <w:r w:rsidRPr="00A07C56">
              <w:rPr>
                <w:sz w:val="28"/>
                <w:szCs w:val="28"/>
              </w:rPr>
              <w:t>р</w:t>
            </w:r>
            <w:r w:rsidRPr="00A07C56">
              <w:rPr>
                <w:sz w:val="28"/>
                <w:szCs w:val="28"/>
              </w:rPr>
              <w:t>кутской области и др.)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депутатов в мероприятиях, пров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димых Правительством Иркутской области, совместных заседаниях, коллегиях облас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t>ных министерств Иркутской области, Ко</w:t>
            </w:r>
            <w:r w:rsidRPr="00A07C56">
              <w:rPr>
                <w:sz w:val="28"/>
                <w:szCs w:val="28"/>
              </w:rPr>
              <w:t>н</w:t>
            </w:r>
            <w:r w:rsidRPr="00A07C56">
              <w:rPr>
                <w:sz w:val="28"/>
                <w:szCs w:val="28"/>
              </w:rPr>
              <w:t>трольно-счетной палаты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0901A7" w:rsidP="009E6B0C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в соответствии с</w:t>
            </w:r>
            <w:r>
              <w:rPr>
                <w:bCs/>
                <w:sz w:val="28"/>
                <w:szCs w:val="28"/>
              </w:rPr>
              <w:t xml:space="preserve"> планом</w:t>
            </w:r>
            <w:r w:rsidRPr="002E22A5">
              <w:rPr>
                <w:b/>
                <w:sz w:val="28"/>
                <w:szCs w:val="28"/>
              </w:rPr>
              <w:t xml:space="preserve"> </w:t>
            </w:r>
            <w:r w:rsidRPr="002E22A5">
              <w:rPr>
                <w:bCs/>
                <w:sz w:val="28"/>
                <w:szCs w:val="28"/>
              </w:rPr>
              <w:t xml:space="preserve"> мер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приятий, пров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димых в Ирку</w:t>
            </w:r>
            <w:r w:rsidRPr="002E22A5">
              <w:rPr>
                <w:bCs/>
                <w:sz w:val="28"/>
                <w:szCs w:val="28"/>
              </w:rPr>
              <w:t>т</w:t>
            </w:r>
            <w:r w:rsidRPr="002E22A5">
              <w:rPr>
                <w:bCs/>
                <w:sz w:val="28"/>
                <w:szCs w:val="28"/>
              </w:rPr>
              <w:t xml:space="preserve">ской области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митеты и пост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янные комиссии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Избирательной комисс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 xml:space="preserve">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F0523B" w:rsidP="0062074C">
            <w:pPr>
              <w:jc w:val="center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руководство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ственной палаты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С.Ф. </w:t>
            </w:r>
            <w:proofErr w:type="spellStart"/>
            <w:r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стоянных комит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тов и постоянных комиссий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4C78DC">
            <w:pPr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Взаимодействие с Молодежным парламе</w:t>
            </w:r>
            <w:r w:rsidRPr="00A07C56">
              <w:rPr>
                <w:bCs/>
                <w:iCs/>
                <w:sz w:val="28"/>
                <w:szCs w:val="28"/>
              </w:rPr>
              <w:t>н</w:t>
            </w:r>
            <w:r w:rsidRPr="00A07C56">
              <w:rPr>
                <w:bCs/>
                <w:iCs/>
                <w:sz w:val="28"/>
                <w:szCs w:val="28"/>
              </w:rPr>
              <w:t>том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A07C56">
              <w:rPr>
                <w:bCs/>
                <w:iCs/>
                <w:sz w:val="28"/>
                <w:szCs w:val="28"/>
              </w:rPr>
              <w:t>о</w:t>
            </w:r>
            <w:r w:rsidRPr="00A07C56">
              <w:rPr>
                <w:bCs/>
                <w:iCs/>
                <w:sz w:val="28"/>
                <w:szCs w:val="28"/>
              </w:rPr>
              <w:t>дежного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Фоменко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Заседания Общественного Совета при Зак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нодательном Собрании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ственного Сов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4C78DC">
            <w:pPr>
              <w:jc w:val="both"/>
              <w:rPr>
                <w:b/>
                <w:sz w:val="28"/>
                <w:szCs w:val="28"/>
              </w:rPr>
            </w:pPr>
            <w:r w:rsidRPr="0062074C">
              <w:rPr>
                <w:sz w:val="28"/>
                <w:szCs w:val="28"/>
              </w:rPr>
              <w:t>Взаимодействие с РОО «Иркутское земл</w:t>
            </w:r>
            <w:r w:rsidRPr="0062074C">
              <w:rPr>
                <w:sz w:val="28"/>
                <w:szCs w:val="28"/>
              </w:rPr>
              <w:t>я</w:t>
            </w:r>
            <w:r w:rsidRPr="0062074C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митет</w:t>
            </w:r>
            <w:r>
              <w:rPr>
                <w:sz w:val="28"/>
                <w:szCs w:val="28"/>
              </w:rPr>
              <w:t>ы</w:t>
            </w:r>
            <w:r w:rsidRPr="00791765">
              <w:rPr>
                <w:sz w:val="28"/>
                <w:szCs w:val="28"/>
              </w:rPr>
              <w:t xml:space="preserve"> и пост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 xml:space="preserve">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DE1622" w:rsidRDefault="000901A7" w:rsidP="008B72DE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82177">
              <w:rPr>
                <w:sz w:val="28"/>
                <w:szCs w:val="28"/>
              </w:rPr>
              <w:t xml:space="preserve">Взаимодействие с Иркутской региональной </w:t>
            </w:r>
            <w:r w:rsidRPr="00382177">
              <w:rPr>
                <w:sz w:val="28"/>
                <w:szCs w:val="28"/>
              </w:rPr>
              <w:lastRenderedPageBreak/>
              <w:t>ассоциацией работодателей «Партнерство Товаропроизводителей и Предпринимат</w:t>
            </w:r>
            <w:r w:rsidRPr="00382177">
              <w:rPr>
                <w:sz w:val="28"/>
                <w:szCs w:val="28"/>
              </w:rPr>
              <w:t>е</w:t>
            </w:r>
            <w:r w:rsidRPr="00382177">
              <w:rPr>
                <w:sz w:val="28"/>
                <w:szCs w:val="28"/>
              </w:rPr>
              <w:t>лей» (в соответствии с Соглашением о с</w:t>
            </w:r>
            <w:r w:rsidRPr="00382177">
              <w:rPr>
                <w:sz w:val="28"/>
                <w:szCs w:val="28"/>
              </w:rPr>
              <w:t>о</w:t>
            </w:r>
            <w:r w:rsidRPr="00382177">
              <w:rPr>
                <w:sz w:val="28"/>
                <w:szCs w:val="28"/>
              </w:rPr>
              <w:t>трудничестве)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lastRenderedPageBreak/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  <w:r w:rsidRPr="00791765">
              <w:rPr>
                <w:sz w:val="28"/>
                <w:szCs w:val="28"/>
              </w:rPr>
              <w:t xml:space="preserve"> 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некоммерческой орган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зацией «Ассоциация муниципальных 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зований Иркутской области» (в соотве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Уполномоченным по правам предпринимателей в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03539E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 от партий, не представленных в Зак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нодательном Собрании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представителей политических па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тий, региональные отделения которых зар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гистрированы на территории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 и не представлены в Законодательном Собрании Иркутской области, в заседании сессии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791765">
              <w:rPr>
                <w:b/>
                <w:sz w:val="28"/>
                <w:szCs w:val="28"/>
              </w:rPr>
              <w:t>о</w:t>
            </w:r>
            <w:r w:rsidRPr="00791765">
              <w:rPr>
                <w:b/>
                <w:sz w:val="28"/>
                <w:szCs w:val="28"/>
              </w:rPr>
              <w:t>дательном Собрании Иркутской области</w:t>
            </w:r>
          </w:p>
          <w:p w:rsidR="000901A7" w:rsidRPr="00C9175F" w:rsidRDefault="000901A7" w:rsidP="009838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руководители 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путатских фра</w:t>
            </w:r>
            <w:r w:rsidRPr="00791765">
              <w:rPr>
                <w:sz w:val="28"/>
                <w:szCs w:val="28"/>
              </w:rPr>
              <w:t>к</w:t>
            </w:r>
            <w:r w:rsidRPr="00791765">
              <w:rPr>
                <w:sz w:val="28"/>
                <w:szCs w:val="28"/>
              </w:rPr>
              <w:t>ций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законодательными (пре</w:t>
            </w:r>
            <w:r w:rsidRPr="00791765">
              <w:rPr>
                <w:sz w:val="28"/>
                <w:szCs w:val="28"/>
              </w:rPr>
              <w:t>д</w:t>
            </w:r>
            <w:r w:rsidRPr="00791765">
              <w:rPr>
                <w:sz w:val="28"/>
                <w:szCs w:val="28"/>
              </w:rPr>
              <w:t>ставительными) органами субъектов Ро</w:t>
            </w:r>
            <w:r w:rsidRPr="00791765">
              <w:rPr>
                <w:sz w:val="28"/>
                <w:szCs w:val="28"/>
              </w:rPr>
              <w:t>с</w:t>
            </w:r>
            <w:r w:rsidRPr="00791765">
              <w:rPr>
                <w:sz w:val="28"/>
                <w:szCs w:val="28"/>
              </w:rPr>
              <w:t>сийской Федерации в рамках заключенных Соглашений о сотрудничестве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791765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митеты и пост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янные комиссии ЗС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B611EE" w:rsidRDefault="000901A7" w:rsidP="0062074C">
            <w:pPr>
              <w:jc w:val="both"/>
              <w:rPr>
                <w:sz w:val="28"/>
                <w:szCs w:val="28"/>
              </w:rPr>
            </w:pPr>
            <w:r w:rsidRPr="00B611EE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0901A7" w:rsidRPr="00B611EE" w:rsidRDefault="000901A7" w:rsidP="0048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дерации, прибывающих с визитами в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нодательное Собрание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B611EE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руководство ЗС</w:t>
            </w:r>
          </w:p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Ю.В. Винярский</w:t>
            </w: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79176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Оказание помощи представительным орг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нам муниципальных образований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по сове</w:t>
            </w:r>
            <w:r w:rsidRPr="00116827">
              <w:rPr>
                <w:sz w:val="28"/>
                <w:szCs w:val="28"/>
              </w:rPr>
              <w:t>р</w:t>
            </w:r>
            <w:r w:rsidRPr="00116827">
              <w:rPr>
                <w:sz w:val="28"/>
                <w:szCs w:val="28"/>
              </w:rPr>
              <w:t>шенствованию имеющейся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нормативно - правовой базы и разработке новых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муниц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пальных нормативных правовых актов, р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гламентирующих деятельность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образов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ний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116827" w:rsidRDefault="00F0523B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F0523B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 Воронова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16827" w:rsidRDefault="000901A7" w:rsidP="00585E7A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Консультирование депутатов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образов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ний по различным направлениям деятел</w:t>
            </w:r>
            <w:r w:rsidRPr="00116827">
              <w:rPr>
                <w:sz w:val="28"/>
                <w:szCs w:val="28"/>
              </w:rPr>
              <w:t>ь</w:t>
            </w:r>
            <w:r w:rsidRPr="00116827">
              <w:rPr>
                <w:sz w:val="28"/>
                <w:szCs w:val="28"/>
              </w:rPr>
              <w:t>ности через службу консультативной п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мощи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Законодательного Собрания</w:t>
            </w:r>
            <w:r>
              <w:rPr>
                <w:sz w:val="28"/>
                <w:szCs w:val="28"/>
              </w:rPr>
              <w:t xml:space="preserve"> </w:t>
            </w:r>
          </w:p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 «Заочная консультация для депутата»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116827" w:rsidRDefault="00F0523B" w:rsidP="00585E7A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F0523B" w:rsidP="0062074C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t>Ю.Н. Воронова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16827" w:rsidRDefault="000901A7" w:rsidP="0062074C">
            <w:pPr>
              <w:pStyle w:val="31"/>
              <w:ind w:right="-5"/>
              <w:rPr>
                <w:szCs w:val="28"/>
              </w:rPr>
            </w:pPr>
            <w:r w:rsidRPr="00116827">
              <w:rPr>
                <w:szCs w:val="28"/>
              </w:rPr>
              <w:t>Работа по изучению,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обобщению и распр</w:t>
            </w:r>
            <w:r w:rsidRPr="00116827">
              <w:rPr>
                <w:szCs w:val="28"/>
              </w:rPr>
              <w:t>о</w:t>
            </w:r>
            <w:r w:rsidRPr="00116827">
              <w:rPr>
                <w:szCs w:val="28"/>
              </w:rPr>
              <w:t>странению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положительного опыта деятел</w:t>
            </w:r>
            <w:r w:rsidRPr="00116827">
              <w:rPr>
                <w:szCs w:val="28"/>
              </w:rPr>
              <w:t>ь</w:t>
            </w:r>
            <w:r w:rsidRPr="00116827">
              <w:rPr>
                <w:szCs w:val="28"/>
              </w:rPr>
              <w:t>ности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представительных органов муниц</w:t>
            </w:r>
            <w:r w:rsidRPr="00116827">
              <w:rPr>
                <w:szCs w:val="28"/>
              </w:rPr>
              <w:t>и</w:t>
            </w:r>
            <w:r w:rsidRPr="00116827">
              <w:rPr>
                <w:szCs w:val="28"/>
              </w:rPr>
              <w:t>пальных образований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116827" w:rsidRDefault="00F0523B" w:rsidP="00585E7A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01A7" w:rsidRPr="00791765" w:rsidRDefault="00F0523B" w:rsidP="0062074C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t>Ю.Н. Воронова</w:t>
            </w:r>
          </w:p>
        </w:tc>
      </w:tr>
      <w:tr w:rsidR="000901A7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Разработка и выпуск сборника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методич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ских материалов из опыта работы депутатов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представительных органов муниципальных образований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0901A7" w:rsidRPr="00116827" w:rsidRDefault="00F0523B" w:rsidP="00585E7A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0901A7" w:rsidRPr="00791765" w:rsidRDefault="00F0523B" w:rsidP="0062074C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t>Ю.Н. Воронова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3C37E2" w:rsidRDefault="003C37E2" w:rsidP="003C37E2">
            <w:pPr>
              <w:jc w:val="both"/>
              <w:rPr>
                <w:sz w:val="28"/>
                <w:szCs w:val="28"/>
              </w:rPr>
            </w:pPr>
            <w:r w:rsidRPr="003C37E2">
              <w:rPr>
                <w:sz w:val="28"/>
                <w:szCs w:val="28"/>
              </w:rPr>
              <w:t>Обобщение информации для сборника м</w:t>
            </w:r>
            <w:r w:rsidRPr="003C37E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тодических мате</w:t>
            </w:r>
            <w:r w:rsidRPr="003C37E2">
              <w:rPr>
                <w:sz w:val="28"/>
                <w:szCs w:val="28"/>
              </w:rPr>
              <w:t xml:space="preserve">риалов в помощь депутатам представительных органов муниципальных образований </w:t>
            </w:r>
          </w:p>
          <w:p w:rsidR="003C37E2" w:rsidRPr="00116827" w:rsidRDefault="003C37E2" w:rsidP="003C37E2">
            <w:pPr>
              <w:jc w:val="both"/>
              <w:rPr>
                <w:sz w:val="28"/>
                <w:szCs w:val="28"/>
              </w:rPr>
            </w:pPr>
            <w:r w:rsidRPr="003C37E2">
              <w:rPr>
                <w:sz w:val="28"/>
                <w:szCs w:val="28"/>
              </w:rPr>
              <w:t>(по итогам конкурса на лучшую организ</w:t>
            </w:r>
            <w:r w:rsidRPr="003C37E2">
              <w:rPr>
                <w:sz w:val="28"/>
                <w:szCs w:val="28"/>
              </w:rPr>
              <w:t>а</w:t>
            </w:r>
            <w:r w:rsidRPr="003C37E2">
              <w:rPr>
                <w:sz w:val="28"/>
                <w:szCs w:val="28"/>
              </w:rPr>
              <w:t>цию работы представительного органа м</w:t>
            </w:r>
            <w:r w:rsidRPr="003C37E2">
              <w:rPr>
                <w:sz w:val="28"/>
                <w:szCs w:val="28"/>
              </w:rPr>
              <w:t>у</w:t>
            </w:r>
            <w:r w:rsidRPr="003C37E2">
              <w:rPr>
                <w:sz w:val="28"/>
                <w:szCs w:val="28"/>
              </w:rPr>
              <w:t>ниципального образования)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116827" w:rsidRDefault="003C37E2" w:rsidP="005A76A0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791765" w:rsidRDefault="003C37E2" w:rsidP="005A76A0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t>Ю.Н. Воронова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116827" w:rsidRDefault="003C37E2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Обеспечение деятельности Совета </w:t>
            </w:r>
          </w:p>
          <w:p w:rsidR="003C37E2" w:rsidRPr="00116827" w:rsidRDefault="003C37E2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3C37E2" w:rsidRPr="00116827" w:rsidRDefault="003C37E2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lastRenderedPageBreak/>
              <w:t xml:space="preserve">Иркутской области по взаимодействию </w:t>
            </w:r>
          </w:p>
          <w:p w:rsidR="003C37E2" w:rsidRPr="00116827" w:rsidRDefault="003C37E2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с представительными органами </w:t>
            </w:r>
          </w:p>
          <w:p w:rsidR="003C37E2" w:rsidRPr="00116827" w:rsidRDefault="003C37E2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3C37E2" w:rsidRDefault="003C37E2" w:rsidP="00F0523B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Иркутской области и его Президиума</w:t>
            </w:r>
          </w:p>
          <w:p w:rsidR="00E66D15" w:rsidRDefault="00E66D15" w:rsidP="00F0523B">
            <w:pPr>
              <w:jc w:val="both"/>
              <w:rPr>
                <w:b/>
                <w:sz w:val="28"/>
                <w:szCs w:val="28"/>
              </w:rPr>
            </w:pPr>
          </w:p>
          <w:p w:rsidR="00E66D15" w:rsidRDefault="00E66D15" w:rsidP="00E66D15">
            <w:pPr>
              <w:jc w:val="both"/>
              <w:rPr>
                <w:sz w:val="28"/>
                <w:szCs w:val="28"/>
              </w:rPr>
            </w:pPr>
            <w:r w:rsidRPr="00E66D15">
              <w:rPr>
                <w:sz w:val="28"/>
                <w:szCs w:val="28"/>
              </w:rPr>
              <w:t>Организационное, информационное обесп</w:t>
            </w:r>
            <w:r w:rsidRPr="00E66D15">
              <w:rPr>
                <w:sz w:val="28"/>
                <w:szCs w:val="28"/>
              </w:rPr>
              <w:t>е</w:t>
            </w:r>
            <w:r w:rsidRPr="00E66D15">
              <w:rPr>
                <w:sz w:val="28"/>
                <w:szCs w:val="28"/>
              </w:rPr>
              <w:t xml:space="preserve">чение деятельности Совета </w:t>
            </w:r>
          </w:p>
          <w:p w:rsidR="00E66D15" w:rsidRPr="00E66D15" w:rsidRDefault="00E66D15" w:rsidP="00E66D15">
            <w:pPr>
              <w:jc w:val="both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both"/>
              <w:rPr>
                <w:sz w:val="28"/>
                <w:szCs w:val="28"/>
              </w:rPr>
            </w:pPr>
            <w:r w:rsidRPr="00E66D15">
              <w:rPr>
                <w:sz w:val="28"/>
                <w:szCs w:val="28"/>
              </w:rPr>
              <w:t>Подготовка нов</w:t>
            </w:r>
            <w:r>
              <w:rPr>
                <w:sz w:val="28"/>
                <w:szCs w:val="28"/>
              </w:rPr>
              <w:t xml:space="preserve">ого проекта положения о Совете </w:t>
            </w:r>
            <w:r w:rsidRPr="00E66D15">
              <w:rPr>
                <w:sz w:val="28"/>
                <w:szCs w:val="28"/>
              </w:rPr>
              <w:t>Законодательного Собрания Ирку</w:t>
            </w:r>
            <w:r w:rsidRPr="00E66D15">
              <w:rPr>
                <w:sz w:val="28"/>
                <w:szCs w:val="28"/>
              </w:rPr>
              <w:t>т</w:t>
            </w:r>
            <w:r w:rsidRPr="00E66D15">
              <w:rPr>
                <w:sz w:val="28"/>
                <w:szCs w:val="28"/>
              </w:rPr>
              <w:t>ской области по взаимодействию с предст</w:t>
            </w:r>
            <w:r w:rsidRPr="00E66D15">
              <w:rPr>
                <w:sz w:val="28"/>
                <w:szCs w:val="28"/>
              </w:rPr>
              <w:t>а</w:t>
            </w:r>
            <w:r w:rsidRPr="00E66D15">
              <w:rPr>
                <w:sz w:val="28"/>
                <w:szCs w:val="28"/>
              </w:rPr>
              <w:t>вительными органами  муниципальных о</w:t>
            </w:r>
            <w:r w:rsidRPr="00E66D15">
              <w:rPr>
                <w:sz w:val="28"/>
                <w:szCs w:val="28"/>
              </w:rPr>
              <w:t>б</w:t>
            </w:r>
            <w:r w:rsidRPr="00E66D15">
              <w:rPr>
                <w:sz w:val="28"/>
                <w:szCs w:val="28"/>
              </w:rPr>
              <w:t>разований Иркутской области</w:t>
            </w:r>
          </w:p>
          <w:p w:rsidR="00E66D15" w:rsidRPr="00E66D15" w:rsidRDefault="00E66D15" w:rsidP="00E66D15">
            <w:pPr>
              <w:jc w:val="both"/>
              <w:rPr>
                <w:sz w:val="28"/>
                <w:szCs w:val="28"/>
              </w:rPr>
            </w:pPr>
          </w:p>
          <w:p w:rsidR="00E66D15" w:rsidRPr="00E66D15" w:rsidRDefault="00E66D15" w:rsidP="00F0523B">
            <w:pPr>
              <w:jc w:val="both"/>
              <w:rPr>
                <w:sz w:val="28"/>
                <w:szCs w:val="28"/>
              </w:rPr>
            </w:pPr>
            <w:r w:rsidRPr="00E66D15">
              <w:rPr>
                <w:sz w:val="28"/>
                <w:szCs w:val="28"/>
              </w:rPr>
              <w:t>Подготовка заседания Совета</w:t>
            </w:r>
          </w:p>
          <w:p w:rsidR="00E66D15" w:rsidRPr="00116827" w:rsidRDefault="00E66D15" w:rsidP="00E66D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116827" w:rsidRDefault="003C37E2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  <w:r w:rsidRPr="00F0523B">
              <w:rPr>
                <w:sz w:val="28"/>
                <w:szCs w:val="28"/>
              </w:rPr>
              <w:t xml:space="preserve"> </w:t>
            </w:r>
          </w:p>
          <w:p w:rsidR="003C37E2" w:rsidRPr="00116827" w:rsidRDefault="003C37E2" w:rsidP="0062074C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3C37E2" w:rsidP="0062074C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3C37E2" w:rsidP="0062074C">
            <w:pPr>
              <w:jc w:val="center"/>
              <w:rPr>
                <w:sz w:val="28"/>
                <w:szCs w:val="28"/>
              </w:rPr>
            </w:pPr>
          </w:p>
          <w:p w:rsidR="003C37E2" w:rsidRDefault="003C37E2" w:rsidP="0062074C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62074C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  <w:r w:rsidRPr="00E66D15">
              <w:rPr>
                <w:sz w:val="28"/>
                <w:szCs w:val="28"/>
              </w:rPr>
              <w:t>в течение ква</w:t>
            </w:r>
            <w:r w:rsidRPr="00E66D15">
              <w:rPr>
                <w:sz w:val="28"/>
                <w:szCs w:val="28"/>
              </w:rPr>
              <w:t>р</w:t>
            </w:r>
            <w:r w:rsidRPr="00E66D15">
              <w:rPr>
                <w:sz w:val="28"/>
                <w:szCs w:val="28"/>
              </w:rPr>
              <w:t>тала</w:t>
            </w:r>
          </w:p>
          <w:p w:rsidR="00E66D15" w:rsidRP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  <w:r w:rsidRPr="00E66D15">
              <w:rPr>
                <w:sz w:val="28"/>
                <w:szCs w:val="28"/>
              </w:rPr>
              <w:t>февраль</w:t>
            </w: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</w:p>
          <w:p w:rsidR="00E66D15" w:rsidRDefault="00E66D15" w:rsidP="00E66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66D15" w:rsidRPr="00116827" w:rsidRDefault="00E66D15" w:rsidP="00E66D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791765" w:rsidRDefault="003C37E2" w:rsidP="00421703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116827" w:rsidRDefault="003C37E2" w:rsidP="005A76A0">
            <w:pPr>
              <w:jc w:val="both"/>
              <w:rPr>
                <w:sz w:val="28"/>
                <w:szCs w:val="28"/>
              </w:rPr>
            </w:pPr>
            <w:r w:rsidRPr="00116827">
              <w:rPr>
                <w:b/>
                <w:bCs/>
                <w:iCs/>
                <w:sz w:val="28"/>
                <w:szCs w:val="28"/>
              </w:rPr>
              <w:t>Обеспечение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16827">
              <w:rPr>
                <w:b/>
                <w:bCs/>
                <w:iCs/>
                <w:sz w:val="28"/>
                <w:szCs w:val="28"/>
              </w:rPr>
              <w:t xml:space="preserve">деятельности </w:t>
            </w:r>
            <w:r>
              <w:rPr>
                <w:b/>
                <w:bCs/>
                <w:iCs/>
                <w:sz w:val="28"/>
                <w:szCs w:val="28"/>
              </w:rPr>
              <w:t>Общественн</w:t>
            </w:r>
            <w:r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 xml:space="preserve">го </w:t>
            </w:r>
            <w:r w:rsidRPr="00116827">
              <w:rPr>
                <w:b/>
                <w:bCs/>
                <w:iCs/>
                <w:sz w:val="28"/>
                <w:szCs w:val="28"/>
              </w:rPr>
              <w:t>Совета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при Законодательном Собр</w:t>
            </w:r>
            <w:r>
              <w:rPr>
                <w:b/>
                <w:bCs/>
                <w:iCs/>
                <w:sz w:val="28"/>
                <w:szCs w:val="28"/>
              </w:rPr>
              <w:t>а</w:t>
            </w:r>
            <w:r>
              <w:rPr>
                <w:b/>
                <w:bCs/>
                <w:iCs/>
                <w:sz w:val="28"/>
                <w:szCs w:val="28"/>
              </w:rPr>
              <w:t>нии Иркутской области</w:t>
            </w:r>
          </w:p>
          <w:p w:rsidR="003C37E2" w:rsidRPr="008F1C18" w:rsidRDefault="003C37E2" w:rsidP="005A76A0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 </w:t>
            </w:r>
            <w:r w:rsidRPr="008F1C18">
              <w:rPr>
                <w:sz w:val="28"/>
                <w:szCs w:val="28"/>
              </w:rPr>
              <w:t>Организационное, информационное обе</w:t>
            </w:r>
            <w:r w:rsidRPr="008F1C18">
              <w:rPr>
                <w:sz w:val="28"/>
                <w:szCs w:val="28"/>
              </w:rPr>
              <w:t>с</w:t>
            </w:r>
            <w:r w:rsidRPr="008F1C18">
              <w:rPr>
                <w:sz w:val="28"/>
                <w:szCs w:val="28"/>
              </w:rPr>
              <w:t>печение деятельности Общественного С</w:t>
            </w:r>
            <w:r w:rsidRPr="008F1C18">
              <w:rPr>
                <w:sz w:val="28"/>
                <w:szCs w:val="28"/>
              </w:rPr>
              <w:t>о</w:t>
            </w:r>
            <w:r w:rsidRPr="008F1C18">
              <w:rPr>
                <w:sz w:val="28"/>
                <w:szCs w:val="28"/>
              </w:rPr>
              <w:t xml:space="preserve">вета </w:t>
            </w:r>
          </w:p>
          <w:p w:rsidR="003C37E2" w:rsidRPr="008F1C18" w:rsidRDefault="003C37E2" w:rsidP="005A7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заседания </w:t>
            </w:r>
            <w:r w:rsidRPr="008F1C18">
              <w:rPr>
                <w:sz w:val="28"/>
                <w:szCs w:val="28"/>
              </w:rPr>
              <w:t>Общественного С</w:t>
            </w:r>
            <w:r w:rsidRPr="008F1C18">
              <w:rPr>
                <w:sz w:val="28"/>
                <w:szCs w:val="28"/>
              </w:rPr>
              <w:t>о</w:t>
            </w:r>
            <w:r w:rsidRPr="008F1C18">
              <w:rPr>
                <w:sz w:val="28"/>
                <w:szCs w:val="28"/>
              </w:rPr>
              <w:t>вета</w:t>
            </w:r>
          </w:p>
          <w:p w:rsidR="003C37E2" w:rsidRPr="00116827" w:rsidRDefault="003C37E2" w:rsidP="00335E71">
            <w:pPr>
              <w:jc w:val="both"/>
              <w:rPr>
                <w:b/>
                <w:sz w:val="28"/>
                <w:szCs w:val="28"/>
              </w:rPr>
            </w:pPr>
            <w:r w:rsidRPr="008F1C18">
              <w:rPr>
                <w:sz w:val="28"/>
                <w:szCs w:val="28"/>
              </w:rPr>
              <w:t>Подготовка информационной справки об исполнении решений  Общественного Сов</w:t>
            </w:r>
            <w:r w:rsidRPr="008F1C18">
              <w:rPr>
                <w:sz w:val="28"/>
                <w:szCs w:val="28"/>
              </w:rPr>
              <w:t>е</w:t>
            </w:r>
            <w:r w:rsidRPr="008F1C18"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Default="003C37E2" w:rsidP="005A76A0">
            <w:pPr>
              <w:jc w:val="center"/>
              <w:rPr>
                <w:sz w:val="28"/>
                <w:szCs w:val="28"/>
              </w:rPr>
            </w:pPr>
          </w:p>
          <w:p w:rsidR="003C37E2" w:rsidRDefault="003C37E2" w:rsidP="005A76A0">
            <w:pPr>
              <w:jc w:val="center"/>
              <w:rPr>
                <w:sz w:val="28"/>
                <w:szCs w:val="28"/>
              </w:rPr>
            </w:pPr>
          </w:p>
          <w:p w:rsidR="003C37E2" w:rsidRDefault="003C37E2" w:rsidP="005A76A0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3C37E2" w:rsidP="005A76A0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3C37E2" w:rsidRPr="00116827" w:rsidRDefault="003C37E2" w:rsidP="005A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квартала</w:t>
            </w:r>
          </w:p>
          <w:p w:rsidR="003C37E2" w:rsidRPr="00116827" w:rsidRDefault="003C37E2" w:rsidP="005A76A0">
            <w:pPr>
              <w:jc w:val="center"/>
              <w:rPr>
                <w:sz w:val="28"/>
                <w:szCs w:val="28"/>
              </w:rPr>
            </w:pPr>
          </w:p>
          <w:p w:rsidR="003C37E2" w:rsidRPr="003C37E2" w:rsidRDefault="003C37E2" w:rsidP="003C37E2">
            <w:pPr>
              <w:jc w:val="center"/>
              <w:rPr>
                <w:sz w:val="28"/>
                <w:szCs w:val="28"/>
              </w:rPr>
            </w:pPr>
            <w:r w:rsidRPr="008F1C18">
              <w:rPr>
                <w:i/>
                <w:sz w:val="28"/>
                <w:szCs w:val="28"/>
              </w:rPr>
              <w:t xml:space="preserve"> </w:t>
            </w:r>
            <w:r w:rsidRPr="003C37E2">
              <w:rPr>
                <w:sz w:val="28"/>
                <w:szCs w:val="28"/>
              </w:rPr>
              <w:t>февраль</w:t>
            </w:r>
          </w:p>
          <w:p w:rsidR="003C37E2" w:rsidRPr="003C37E2" w:rsidRDefault="003C37E2" w:rsidP="003C37E2">
            <w:pPr>
              <w:jc w:val="center"/>
              <w:rPr>
                <w:sz w:val="28"/>
                <w:szCs w:val="28"/>
              </w:rPr>
            </w:pPr>
          </w:p>
          <w:p w:rsidR="003C37E2" w:rsidRPr="003C37E2" w:rsidRDefault="003C37E2" w:rsidP="003C37E2">
            <w:pPr>
              <w:jc w:val="center"/>
              <w:rPr>
                <w:sz w:val="28"/>
                <w:szCs w:val="28"/>
              </w:rPr>
            </w:pPr>
            <w:r w:rsidRPr="003C37E2">
              <w:rPr>
                <w:sz w:val="28"/>
                <w:szCs w:val="28"/>
              </w:rPr>
              <w:t xml:space="preserve"> март</w:t>
            </w:r>
          </w:p>
          <w:p w:rsidR="003C37E2" w:rsidRPr="00116827" w:rsidRDefault="003C37E2" w:rsidP="005A76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791765" w:rsidRDefault="003C37E2" w:rsidP="0062074C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t>Ю.Н. Воронова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116827" w:rsidRDefault="003C37E2" w:rsidP="00644133">
            <w:pPr>
              <w:jc w:val="both"/>
              <w:rPr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Обеспечение подготовки и проведения областного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конкурса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на лучшую орган</w:t>
            </w:r>
            <w:r w:rsidRPr="00116827">
              <w:rPr>
                <w:b/>
                <w:sz w:val="28"/>
                <w:szCs w:val="28"/>
              </w:rPr>
              <w:t>и</w:t>
            </w:r>
            <w:r w:rsidRPr="00116827">
              <w:rPr>
                <w:b/>
                <w:sz w:val="28"/>
                <w:szCs w:val="28"/>
              </w:rPr>
              <w:t>зацию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представительного органа муниципального образования Иркутской области</w:t>
            </w:r>
          </w:p>
          <w:p w:rsidR="00CB3E31" w:rsidRDefault="00CB3E31" w:rsidP="009838EF">
            <w:pPr>
              <w:jc w:val="both"/>
              <w:rPr>
                <w:sz w:val="28"/>
                <w:szCs w:val="28"/>
              </w:rPr>
            </w:pPr>
            <w:r w:rsidRPr="00CB3E31">
              <w:rPr>
                <w:sz w:val="28"/>
                <w:szCs w:val="28"/>
              </w:rPr>
              <w:t>Подготовка проекта положения о провед</w:t>
            </w:r>
            <w:r w:rsidRPr="00CB3E31">
              <w:rPr>
                <w:sz w:val="28"/>
                <w:szCs w:val="28"/>
              </w:rPr>
              <w:t>е</w:t>
            </w:r>
            <w:r w:rsidRPr="00CB3E31">
              <w:rPr>
                <w:sz w:val="28"/>
                <w:szCs w:val="28"/>
              </w:rPr>
              <w:t>нии областного  конкурса  на лучшую орг</w:t>
            </w:r>
            <w:r w:rsidRPr="00CB3E31">
              <w:rPr>
                <w:sz w:val="28"/>
                <w:szCs w:val="28"/>
              </w:rPr>
              <w:t>а</w:t>
            </w:r>
            <w:r w:rsidRPr="00CB3E31">
              <w:rPr>
                <w:sz w:val="28"/>
                <w:szCs w:val="28"/>
              </w:rPr>
              <w:t xml:space="preserve">низацию работы  представительного органа муниципального образования Иркутской области в 2016 году </w:t>
            </w:r>
          </w:p>
          <w:p w:rsidR="00CB3E31" w:rsidRDefault="00CB3E31" w:rsidP="009838EF">
            <w:pPr>
              <w:jc w:val="both"/>
              <w:rPr>
                <w:sz w:val="28"/>
                <w:szCs w:val="28"/>
              </w:rPr>
            </w:pPr>
          </w:p>
          <w:p w:rsidR="003C37E2" w:rsidRPr="00116827" w:rsidRDefault="003C37E2" w:rsidP="009838EF">
            <w:pPr>
              <w:jc w:val="both"/>
              <w:rPr>
                <w:i/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Подведение итогов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областного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на лучшую организацию работы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тельного органа муниципального образов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ния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(по итогам 201</w:t>
            </w:r>
            <w:r>
              <w:rPr>
                <w:sz w:val="28"/>
                <w:szCs w:val="28"/>
              </w:rPr>
              <w:t>5</w:t>
            </w:r>
            <w:r w:rsidRPr="00116827">
              <w:rPr>
                <w:sz w:val="28"/>
                <w:szCs w:val="28"/>
              </w:rPr>
              <w:t xml:space="preserve"> г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да)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116827" w:rsidRDefault="003C37E2" w:rsidP="00644133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t>тала</w:t>
            </w:r>
            <w:r w:rsidRPr="00F0523B">
              <w:rPr>
                <w:sz w:val="28"/>
                <w:szCs w:val="28"/>
              </w:rPr>
              <w:t xml:space="preserve"> </w:t>
            </w:r>
          </w:p>
          <w:p w:rsidR="003C37E2" w:rsidRPr="00116827" w:rsidRDefault="003C37E2" w:rsidP="00644133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3C37E2" w:rsidP="00644133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3C37E2" w:rsidP="00644133">
            <w:pPr>
              <w:jc w:val="center"/>
              <w:rPr>
                <w:sz w:val="28"/>
                <w:szCs w:val="28"/>
              </w:rPr>
            </w:pP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январ</w:t>
            </w:r>
            <w:r w:rsidR="00335E71">
              <w:rPr>
                <w:sz w:val="28"/>
                <w:szCs w:val="28"/>
              </w:rPr>
              <w:t>ь</w:t>
            </w: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</w:p>
          <w:p w:rsidR="00CB3E31" w:rsidRDefault="00CB3E31" w:rsidP="00116827">
            <w:pPr>
              <w:jc w:val="center"/>
              <w:rPr>
                <w:sz w:val="28"/>
                <w:szCs w:val="28"/>
              </w:rPr>
            </w:pPr>
          </w:p>
          <w:p w:rsidR="003C37E2" w:rsidRPr="00116827" w:rsidRDefault="00CB3E31" w:rsidP="001168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D51BCB" w:rsidRDefault="003C37E2" w:rsidP="00644133">
            <w:pPr>
              <w:jc w:val="both"/>
              <w:rPr>
                <w:bCs/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E2" w:rsidRDefault="003C37E2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Повышение квалификации депутатов </w:t>
            </w:r>
            <w:r w:rsidRPr="00791765">
              <w:rPr>
                <w:b/>
                <w:sz w:val="28"/>
                <w:szCs w:val="28"/>
              </w:rPr>
              <w:lastRenderedPageBreak/>
              <w:t>представительных органов муниципал</w:t>
            </w:r>
            <w:r w:rsidRPr="00791765">
              <w:rPr>
                <w:b/>
                <w:sz w:val="28"/>
                <w:szCs w:val="28"/>
              </w:rPr>
              <w:t>ь</w:t>
            </w:r>
            <w:r w:rsidRPr="00791765">
              <w:rPr>
                <w:b/>
                <w:sz w:val="28"/>
                <w:szCs w:val="28"/>
              </w:rPr>
              <w:t>ных образований</w:t>
            </w:r>
          </w:p>
          <w:p w:rsidR="003C37E2" w:rsidRPr="000E7385" w:rsidRDefault="003C37E2" w:rsidP="009136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 w:rsidRPr="00F0523B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F0523B">
              <w:rPr>
                <w:bCs/>
                <w:sz w:val="28"/>
                <w:szCs w:val="28"/>
              </w:rPr>
              <w:t>р</w:t>
            </w:r>
            <w:r w:rsidRPr="00F0523B">
              <w:rPr>
                <w:bCs/>
                <w:sz w:val="28"/>
                <w:szCs w:val="28"/>
              </w:rPr>
              <w:lastRenderedPageBreak/>
              <w:t>тала</w:t>
            </w:r>
            <w:r w:rsidRPr="00F052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E2" w:rsidRPr="00791765" w:rsidRDefault="003C37E2" w:rsidP="0062074C">
            <w:pPr>
              <w:rPr>
                <w:sz w:val="28"/>
                <w:szCs w:val="28"/>
              </w:rPr>
            </w:pPr>
            <w:r w:rsidRPr="00F0523B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5A76A0" w:rsidRPr="00791765" w:rsidTr="005A76A0">
        <w:trPr>
          <w:gridAfter w:val="1"/>
          <w:wAfter w:w="7" w:type="dxa"/>
        </w:trPr>
        <w:tc>
          <w:tcPr>
            <w:tcW w:w="110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5A76A0" w:rsidRDefault="005A76A0" w:rsidP="005A76A0">
            <w:pPr>
              <w:jc w:val="center"/>
              <w:rPr>
                <w:b/>
                <w:sz w:val="28"/>
                <w:szCs w:val="28"/>
              </w:rPr>
            </w:pPr>
            <w:r w:rsidRPr="005A76A0">
              <w:rPr>
                <w:b/>
                <w:sz w:val="28"/>
                <w:szCs w:val="28"/>
              </w:rPr>
              <w:lastRenderedPageBreak/>
              <w:t>Проведение стажировок</w:t>
            </w:r>
          </w:p>
        </w:tc>
      </w:tr>
      <w:tr w:rsidR="005A76A0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791765" w:rsidRDefault="005A76A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27" w:rsidRPr="00C83927" w:rsidRDefault="00C83927" w:rsidP="005A76A0">
            <w:pPr>
              <w:jc w:val="both"/>
              <w:rPr>
                <w:b/>
                <w:sz w:val="28"/>
                <w:szCs w:val="28"/>
              </w:rPr>
            </w:pPr>
            <w:r w:rsidRPr="00C83927">
              <w:rPr>
                <w:b/>
                <w:sz w:val="28"/>
                <w:szCs w:val="28"/>
              </w:rPr>
              <w:t>г. Иркутск</w:t>
            </w:r>
          </w:p>
          <w:p w:rsidR="005A76A0" w:rsidRPr="005A76A0" w:rsidRDefault="00C83927" w:rsidP="00C83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="005A76A0" w:rsidRPr="005A76A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ей</w:t>
            </w:r>
            <w:r w:rsidR="0081555B">
              <w:rPr>
                <w:sz w:val="28"/>
                <w:szCs w:val="28"/>
              </w:rPr>
              <w:t xml:space="preserve"> и член</w:t>
            </w:r>
            <w:r>
              <w:rPr>
                <w:sz w:val="28"/>
                <w:szCs w:val="28"/>
              </w:rPr>
              <w:t>ов</w:t>
            </w:r>
            <w:r w:rsidR="0081555B">
              <w:rPr>
                <w:sz w:val="28"/>
                <w:szCs w:val="28"/>
              </w:rPr>
              <w:t xml:space="preserve"> комиссий по финансам</w:t>
            </w:r>
            <w:r w:rsidR="005A76A0" w:rsidRPr="005A76A0">
              <w:rPr>
                <w:sz w:val="28"/>
                <w:szCs w:val="28"/>
              </w:rPr>
              <w:t xml:space="preserve"> и бюджету предста</w:t>
            </w:r>
            <w:r w:rsidR="0081555B">
              <w:rPr>
                <w:sz w:val="28"/>
                <w:szCs w:val="28"/>
              </w:rPr>
              <w:t>витель</w:t>
            </w:r>
            <w:r w:rsidR="005A76A0" w:rsidRPr="005A76A0">
              <w:rPr>
                <w:sz w:val="28"/>
                <w:szCs w:val="28"/>
              </w:rPr>
              <w:t>ных о</w:t>
            </w:r>
            <w:r w:rsidR="005A76A0" w:rsidRPr="005A76A0">
              <w:rPr>
                <w:sz w:val="28"/>
                <w:szCs w:val="28"/>
              </w:rPr>
              <w:t>р</w:t>
            </w:r>
            <w:r w:rsidR="005A76A0" w:rsidRPr="005A76A0">
              <w:rPr>
                <w:sz w:val="28"/>
                <w:szCs w:val="28"/>
              </w:rPr>
              <w:t>ганов муниципальных образований Ирку</w:t>
            </w:r>
            <w:r w:rsidR="005A76A0" w:rsidRPr="005A76A0">
              <w:rPr>
                <w:sz w:val="28"/>
                <w:szCs w:val="28"/>
              </w:rPr>
              <w:t>т</w:t>
            </w:r>
            <w:r w:rsidR="005A76A0" w:rsidRPr="005A76A0">
              <w:rPr>
                <w:sz w:val="28"/>
                <w:szCs w:val="28"/>
              </w:rPr>
              <w:t xml:space="preserve">ской области 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F0523B" w:rsidRDefault="00C83927" w:rsidP="006207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F0523B" w:rsidRDefault="00C83927" w:rsidP="0062074C">
            <w:pPr>
              <w:rPr>
                <w:sz w:val="28"/>
                <w:szCs w:val="28"/>
              </w:rPr>
            </w:pPr>
            <w:r w:rsidRPr="00C83927">
              <w:rPr>
                <w:sz w:val="28"/>
                <w:szCs w:val="28"/>
              </w:rPr>
              <w:t>Ю.Н. Воронова</w:t>
            </w:r>
          </w:p>
        </w:tc>
      </w:tr>
      <w:tr w:rsidR="005A76A0" w:rsidRPr="00791765" w:rsidTr="005A76A0">
        <w:trPr>
          <w:gridAfter w:val="1"/>
          <w:wAfter w:w="7" w:type="dxa"/>
        </w:trPr>
        <w:tc>
          <w:tcPr>
            <w:tcW w:w="110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5A76A0" w:rsidRDefault="005A76A0" w:rsidP="005A76A0">
            <w:pPr>
              <w:jc w:val="center"/>
              <w:rPr>
                <w:b/>
                <w:sz w:val="28"/>
                <w:szCs w:val="28"/>
              </w:rPr>
            </w:pPr>
            <w:r w:rsidRPr="005A76A0">
              <w:rPr>
                <w:b/>
                <w:sz w:val="28"/>
                <w:szCs w:val="28"/>
              </w:rPr>
              <w:t>Проведение тематических семинаров</w:t>
            </w:r>
          </w:p>
        </w:tc>
      </w:tr>
      <w:tr w:rsidR="005A76A0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791765" w:rsidRDefault="005A76A0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927" w:rsidRPr="00C83927" w:rsidRDefault="00C83927" w:rsidP="00C83927">
            <w:pPr>
              <w:jc w:val="both"/>
              <w:rPr>
                <w:b/>
                <w:sz w:val="28"/>
                <w:szCs w:val="28"/>
              </w:rPr>
            </w:pPr>
            <w:r w:rsidRPr="00C83927">
              <w:rPr>
                <w:b/>
                <w:sz w:val="28"/>
                <w:szCs w:val="28"/>
              </w:rPr>
              <w:t>г. Усть-Кут</w:t>
            </w:r>
          </w:p>
          <w:p w:rsidR="00C83927" w:rsidRDefault="005A76A0" w:rsidP="00C83927">
            <w:pPr>
              <w:jc w:val="both"/>
              <w:rPr>
                <w:sz w:val="28"/>
                <w:szCs w:val="28"/>
              </w:rPr>
            </w:pPr>
            <w:proofErr w:type="spellStart"/>
            <w:r w:rsidRPr="005A76A0">
              <w:rPr>
                <w:sz w:val="28"/>
                <w:szCs w:val="28"/>
              </w:rPr>
              <w:t>Усть</w:t>
            </w:r>
            <w:proofErr w:type="spellEnd"/>
            <w:r w:rsidRPr="005A76A0">
              <w:rPr>
                <w:sz w:val="28"/>
                <w:szCs w:val="28"/>
              </w:rPr>
              <w:t xml:space="preserve"> – </w:t>
            </w:r>
            <w:proofErr w:type="spellStart"/>
            <w:r w:rsidRPr="005A76A0">
              <w:rPr>
                <w:sz w:val="28"/>
                <w:szCs w:val="28"/>
              </w:rPr>
              <w:t>Кутско</w:t>
            </w:r>
            <w:r w:rsidR="00335E71">
              <w:rPr>
                <w:sz w:val="28"/>
                <w:szCs w:val="28"/>
              </w:rPr>
              <w:t>е</w:t>
            </w:r>
            <w:proofErr w:type="spellEnd"/>
            <w:r w:rsidRPr="005A76A0">
              <w:rPr>
                <w:sz w:val="28"/>
                <w:szCs w:val="28"/>
              </w:rPr>
              <w:t xml:space="preserve"> МО </w:t>
            </w:r>
          </w:p>
          <w:p w:rsidR="00C83927" w:rsidRDefault="005A76A0" w:rsidP="00C83927">
            <w:pPr>
              <w:jc w:val="both"/>
              <w:rPr>
                <w:sz w:val="28"/>
                <w:szCs w:val="28"/>
              </w:rPr>
            </w:pPr>
            <w:r w:rsidRPr="005A76A0">
              <w:rPr>
                <w:sz w:val="28"/>
                <w:szCs w:val="28"/>
              </w:rPr>
              <w:t>МО «Ки</w:t>
            </w:r>
            <w:r w:rsidR="0081555B">
              <w:rPr>
                <w:sz w:val="28"/>
                <w:szCs w:val="28"/>
              </w:rPr>
              <w:t>рен</w:t>
            </w:r>
            <w:r w:rsidRPr="005A76A0">
              <w:rPr>
                <w:sz w:val="28"/>
                <w:szCs w:val="28"/>
              </w:rPr>
              <w:t xml:space="preserve">ский район» </w:t>
            </w:r>
          </w:p>
          <w:p w:rsidR="00C83927" w:rsidRDefault="005A76A0" w:rsidP="00C83927">
            <w:pPr>
              <w:jc w:val="both"/>
              <w:rPr>
                <w:sz w:val="28"/>
                <w:szCs w:val="28"/>
              </w:rPr>
            </w:pPr>
            <w:r w:rsidRPr="005A76A0">
              <w:rPr>
                <w:sz w:val="28"/>
                <w:szCs w:val="28"/>
              </w:rPr>
              <w:t>МО «</w:t>
            </w:r>
            <w:proofErr w:type="spellStart"/>
            <w:r w:rsidRPr="005A76A0">
              <w:rPr>
                <w:sz w:val="28"/>
                <w:szCs w:val="28"/>
              </w:rPr>
              <w:t>Казачинско</w:t>
            </w:r>
            <w:proofErr w:type="spellEnd"/>
            <w:r w:rsidRPr="005A76A0">
              <w:rPr>
                <w:sz w:val="28"/>
                <w:szCs w:val="28"/>
              </w:rPr>
              <w:t xml:space="preserve">-Ленский </w:t>
            </w:r>
            <w:r w:rsidR="0081555B">
              <w:rPr>
                <w:sz w:val="28"/>
                <w:szCs w:val="28"/>
              </w:rPr>
              <w:t xml:space="preserve">район» </w:t>
            </w:r>
          </w:p>
          <w:p w:rsidR="005A76A0" w:rsidRPr="005A76A0" w:rsidRDefault="0081555B" w:rsidP="00C839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Катанг</w:t>
            </w:r>
            <w:r w:rsidR="005A76A0" w:rsidRPr="005A76A0">
              <w:rPr>
                <w:sz w:val="28"/>
                <w:szCs w:val="28"/>
              </w:rPr>
              <w:t>ский</w:t>
            </w:r>
            <w:proofErr w:type="spellEnd"/>
            <w:r w:rsidR="005A76A0" w:rsidRPr="005A76A0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2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F0523B" w:rsidRDefault="00C83927" w:rsidP="006207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A0" w:rsidRPr="00F0523B" w:rsidRDefault="00C83927" w:rsidP="0062074C">
            <w:pPr>
              <w:rPr>
                <w:sz w:val="28"/>
                <w:szCs w:val="28"/>
              </w:rPr>
            </w:pPr>
            <w:r w:rsidRPr="00C83927">
              <w:rPr>
                <w:sz w:val="28"/>
                <w:szCs w:val="28"/>
              </w:rPr>
              <w:t>Ю.Н. Воронова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9176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  <w:vAlign w:val="center"/>
          </w:tcPr>
          <w:p w:rsidR="005641FB" w:rsidRDefault="003C37E2" w:rsidP="009E6B0C">
            <w:pPr>
              <w:jc w:val="both"/>
              <w:rPr>
                <w:sz w:val="28"/>
              </w:rPr>
            </w:pPr>
            <w:r w:rsidRPr="0013230A">
              <w:rPr>
                <w:sz w:val="28"/>
              </w:rPr>
              <w:t>Закон</w:t>
            </w:r>
            <w:r>
              <w:rPr>
                <w:sz w:val="28"/>
              </w:rPr>
              <w:t xml:space="preserve"> </w:t>
            </w:r>
            <w:r w:rsidRPr="0013230A">
              <w:rPr>
                <w:sz w:val="28"/>
              </w:rPr>
              <w:t>Иркутской области</w:t>
            </w:r>
            <w:r w:rsidR="005641FB">
              <w:rPr>
                <w:sz w:val="28"/>
              </w:rPr>
              <w:t xml:space="preserve"> от 27.12.2013 </w:t>
            </w:r>
          </w:p>
          <w:p w:rsidR="003C37E2" w:rsidRPr="0013230A" w:rsidRDefault="005641FB" w:rsidP="009E6B0C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167-ОЗ</w:t>
            </w:r>
            <w:r w:rsidR="003C37E2" w:rsidRPr="0013230A">
              <w:rPr>
                <w:sz w:val="28"/>
              </w:rPr>
              <w:t xml:space="preserve"> «Об организации проведения к</w:t>
            </w:r>
            <w:r w:rsidR="003C37E2" w:rsidRPr="0013230A">
              <w:rPr>
                <w:sz w:val="28"/>
              </w:rPr>
              <w:t>а</w:t>
            </w:r>
            <w:r w:rsidR="003C37E2" w:rsidRPr="0013230A">
              <w:rPr>
                <w:sz w:val="28"/>
              </w:rPr>
              <w:t>питального ремонта общего имущества в многоквартирных домах на территории И</w:t>
            </w:r>
            <w:r w:rsidR="003C37E2" w:rsidRPr="0013230A">
              <w:rPr>
                <w:sz w:val="28"/>
              </w:rPr>
              <w:t>р</w:t>
            </w:r>
            <w:r w:rsidR="003C37E2" w:rsidRPr="0013230A">
              <w:rPr>
                <w:sz w:val="28"/>
              </w:rPr>
              <w:t>кутской о</w:t>
            </w:r>
            <w:r w:rsidR="003C37E2" w:rsidRPr="0013230A">
              <w:rPr>
                <w:sz w:val="28"/>
              </w:rPr>
              <w:t>б</w:t>
            </w:r>
            <w:r w:rsidR="003C37E2" w:rsidRPr="0013230A">
              <w:rPr>
                <w:sz w:val="28"/>
              </w:rPr>
              <w:t>ласти»</w:t>
            </w:r>
          </w:p>
        </w:tc>
        <w:tc>
          <w:tcPr>
            <w:tcW w:w="2175" w:type="dxa"/>
            <w:gridSpan w:val="6"/>
            <w:shd w:val="clear" w:color="auto" w:fill="auto"/>
          </w:tcPr>
          <w:p w:rsidR="003C37E2" w:rsidRPr="0013230A" w:rsidRDefault="003C37E2" w:rsidP="001E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71" w:type="dxa"/>
            <w:gridSpan w:val="4"/>
            <w:shd w:val="clear" w:color="auto" w:fill="auto"/>
          </w:tcPr>
          <w:p w:rsidR="003C37E2" w:rsidRPr="001E41FD" w:rsidRDefault="003C37E2" w:rsidP="001E41FD">
            <w:pPr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E85EEB" w:rsidRDefault="003C37E2" w:rsidP="000B2B2B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E85EEB">
              <w:rPr>
                <w:sz w:val="28"/>
                <w:szCs w:val="28"/>
              </w:rPr>
              <w:t>Рассмотрение на сессии Законодательного Собрания</w:t>
            </w:r>
            <w:r>
              <w:rPr>
                <w:sz w:val="28"/>
                <w:szCs w:val="28"/>
              </w:rPr>
              <w:t xml:space="preserve"> Иркутской области отчетов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комитетов и постоянных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 Законодательного Собрания Иркутской области за 2015 год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тов и постоянных комиссий 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791765" w:rsidRDefault="003C37E2" w:rsidP="00E9130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Заслушивание на сессии Законодательного </w:t>
            </w:r>
            <w:proofErr w:type="gramStart"/>
            <w:r>
              <w:rPr>
                <w:sz w:val="28"/>
                <w:szCs w:val="28"/>
              </w:rPr>
              <w:t>Собрания отчета члена Совета Федерации Федерального Собрания Российской</w:t>
            </w:r>
            <w:proofErr w:type="gramEnd"/>
            <w:r>
              <w:rPr>
                <w:sz w:val="28"/>
                <w:szCs w:val="28"/>
              </w:rPr>
              <w:t xml:space="preserve">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– представителя от Законодательного Собрания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791765" w:rsidRDefault="003C37E2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072F56">
            <w:pPr>
              <w:ind w:left="-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791765" w:rsidRDefault="003C37E2" w:rsidP="005A76A0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Рассмотрение отчета о деятельности ГУ МВД России по Иркутской области</w:t>
            </w:r>
            <w:r w:rsidR="0009394F">
              <w:rPr>
                <w:bCs/>
                <w:sz w:val="28"/>
                <w:szCs w:val="28"/>
              </w:rPr>
              <w:t xml:space="preserve"> на се</w:t>
            </w:r>
            <w:r w:rsidR="0009394F">
              <w:rPr>
                <w:bCs/>
                <w:sz w:val="28"/>
                <w:szCs w:val="28"/>
              </w:rPr>
              <w:t>с</w:t>
            </w:r>
            <w:r w:rsidR="0009394F">
              <w:rPr>
                <w:bCs/>
                <w:sz w:val="28"/>
                <w:szCs w:val="28"/>
              </w:rPr>
              <w:t>сии Законодательного Собрания Иркутской области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791765" w:rsidRDefault="003C37E2" w:rsidP="005A7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5A76A0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5A76A0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9A4302" w:rsidRDefault="003C37E2" w:rsidP="00AB38FE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доходах и расходах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за 2015 год, об имуществе и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тельствах имущественного характера, а также сведений о доходах и расходах, об имуществе и обязательствах имущественн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характера супруги (супруга) и несове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шеннолетних детей депутатов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Default="003C37E2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тала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Default="003C37E2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Матиенко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791765" w:rsidRDefault="003C37E2" w:rsidP="00AB38F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и направление Губернатору Иркутской области перечня вопросов о р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зультатах деятельности Правительства И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кутской области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2015 год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2044A6" w:rsidRDefault="003C37E2" w:rsidP="003351BF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до 25 марта</w:t>
            </w:r>
          </w:p>
          <w:p w:rsidR="003C37E2" w:rsidRPr="00791765" w:rsidRDefault="003C37E2" w:rsidP="003351BF">
            <w:pPr>
              <w:pStyle w:val="a8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421703">
            <w:pPr>
              <w:ind w:left="-4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3351BF">
            <w:pPr>
              <w:ind w:left="-4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руководители д</w:t>
            </w:r>
            <w:r w:rsidRPr="00791765">
              <w:rPr>
                <w:bCs/>
                <w:sz w:val="28"/>
                <w:szCs w:val="28"/>
              </w:rPr>
              <w:t>е</w:t>
            </w:r>
            <w:r w:rsidRPr="00791765">
              <w:rPr>
                <w:bCs/>
                <w:sz w:val="28"/>
                <w:szCs w:val="28"/>
              </w:rPr>
              <w:t>путатских фра</w:t>
            </w:r>
            <w:r w:rsidRPr="00791765">
              <w:rPr>
                <w:bCs/>
                <w:sz w:val="28"/>
                <w:szCs w:val="28"/>
              </w:rPr>
              <w:t>к</w:t>
            </w:r>
            <w:r w:rsidRPr="00791765">
              <w:rPr>
                <w:bCs/>
                <w:sz w:val="28"/>
                <w:szCs w:val="28"/>
              </w:rPr>
              <w:t>ций политических партий в ЗС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791765" w:rsidRDefault="003C37E2" w:rsidP="00E91307">
            <w:pPr>
              <w:ind w:left="34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Рассмотрение ежегодного послания Губе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 xml:space="preserve">натора </w:t>
            </w:r>
            <w:r w:rsidR="005641FB"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Иркутской области о положении дел в Иркутской области и основных направл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ниях областной государственной политики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791765" w:rsidRDefault="003C37E2" w:rsidP="00E913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791765" w:rsidRDefault="003C37E2" w:rsidP="00AB38F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отчета о деятельности Ко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трольно-счетной палаты Иркутской области за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2044A6" w:rsidRDefault="003C37E2" w:rsidP="00E91307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2044A6">
              <w:rPr>
                <w:b w:val="0"/>
                <w:bCs/>
                <w:iCs/>
                <w:szCs w:val="28"/>
              </w:rPr>
              <w:t>март – апрель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421703" w:rsidRDefault="003C37E2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3C37E2" w:rsidRPr="00791765" w:rsidRDefault="003C37E2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Pr="00446E00" w:rsidRDefault="003C37E2" w:rsidP="004C78DC">
            <w:pPr>
              <w:jc w:val="both"/>
              <w:rPr>
                <w:sz w:val="28"/>
                <w:szCs w:val="28"/>
              </w:rPr>
            </w:pPr>
            <w:proofErr w:type="gramStart"/>
            <w:r w:rsidRPr="00446E00">
              <w:rPr>
                <w:sz w:val="28"/>
                <w:szCs w:val="28"/>
              </w:rPr>
              <w:t>Проверка</w:t>
            </w:r>
            <w:r w:rsidR="005641FB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 xml:space="preserve"> достоверности и полноты свед</w:t>
            </w:r>
            <w:r w:rsidRPr="00446E00"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>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446E00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представленных депутатами Законодател</w:t>
            </w:r>
            <w:r w:rsidRPr="00446E00">
              <w:rPr>
                <w:sz w:val="28"/>
                <w:szCs w:val="28"/>
              </w:rPr>
              <w:t>ь</w:t>
            </w:r>
            <w:r w:rsidRPr="00446E00">
              <w:rPr>
                <w:sz w:val="28"/>
                <w:szCs w:val="28"/>
              </w:rPr>
              <w:t>ного Собрания Иркутской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собл</w:t>
            </w:r>
            <w:r w:rsidRPr="00446E00">
              <w:rPr>
                <w:sz w:val="28"/>
                <w:szCs w:val="28"/>
              </w:rPr>
              <w:t>ю</w:t>
            </w:r>
            <w:r w:rsidRPr="00446E00">
              <w:rPr>
                <w:sz w:val="28"/>
                <w:szCs w:val="28"/>
              </w:rPr>
              <w:t>дения депутатами Законодательного Собр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ния Иркутской области ограничений и з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 xml:space="preserve">претов, установленных Федеральным </w:t>
            </w:r>
            <w:hyperlink r:id="rId9" w:history="1">
              <w:r w:rsidRPr="00DB7BF5">
                <w:rPr>
                  <w:rStyle w:val="aff0"/>
                  <w:sz w:val="28"/>
                  <w:szCs w:val="28"/>
                </w:rPr>
                <w:t>зак</w:t>
              </w:r>
              <w:r w:rsidRPr="00DB7BF5">
                <w:rPr>
                  <w:rStyle w:val="aff0"/>
                  <w:sz w:val="28"/>
                  <w:szCs w:val="28"/>
                </w:rPr>
                <w:t>о</w:t>
              </w:r>
              <w:r w:rsidRPr="00DB7BF5">
                <w:rPr>
                  <w:rStyle w:val="aff0"/>
                  <w:sz w:val="28"/>
                  <w:szCs w:val="28"/>
                </w:rPr>
                <w:t>ном</w:t>
              </w:r>
            </w:hyperlink>
            <w:r w:rsidRPr="00446E00">
              <w:rPr>
                <w:sz w:val="28"/>
                <w:szCs w:val="28"/>
              </w:rPr>
              <w:t xml:space="preserve"> от 6 октября 1999 года N 184-ФЗ </w:t>
            </w:r>
            <w:r>
              <w:rPr>
                <w:sz w:val="28"/>
                <w:szCs w:val="28"/>
              </w:rPr>
              <w:t>«</w:t>
            </w:r>
            <w:r w:rsidRPr="00446E00">
              <w:rPr>
                <w:sz w:val="28"/>
                <w:szCs w:val="28"/>
              </w:rPr>
              <w:t>Об общих принципах организации законод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тельных (представительных) и исполн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тельных органов государственной власти субъектов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46E00">
              <w:rPr>
                <w:sz w:val="28"/>
                <w:szCs w:val="28"/>
              </w:rPr>
              <w:t>, друг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 xml:space="preserve">ми федеральными законами, </w:t>
            </w:r>
            <w:hyperlink r:id="rId10" w:history="1">
              <w:r w:rsidRPr="00DB7BF5">
                <w:rPr>
                  <w:rStyle w:val="aff0"/>
                  <w:sz w:val="28"/>
                  <w:szCs w:val="28"/>
                </w:rPr>
                <w:t>Уставом</w:t>
              </w:r>
            </w:hyperlink>
            <w:r w:rsidRPr="00DB7BF5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р</w:t>
            </w:r>
            <w:r w:rsidRPr="00446E00">
              <w:rPr>
                <w:sz w:val="28"/>
                <w:szCs w:val="28"/>
              </w:rPr>
              <w:t>кутской области и</w:t>
            </w:r>
            <w:proofErr w:type="gramEnd"/>
            <w:r w:rsidRPr="00446E00">
              <w:rPr>
                <w:sz w:val="28"/>
                <w:szCs w:val="28"/>
              </w:rPr>
              <w:t xml:space="preserve"> законами Иркутской о</w:t>
            </w:r>
            <w:r w:rsidRPr="00446E00">
              <w:rPr>
                <w:sz w:val="28"/>
                <w:szCs w:val="28"/>
              </w:rPr>
              <w:t>б</w:t>
            </w:r>
            <w:r w:rsidRPr="00446E00">
              <w:rPr>
                <w:sz w:val="28"/>
                <w:szCs w:val="28"/>
              </w:rPr>
              <w:t>ласти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446E00" w:rsidRDefault="003C37E2" w:rsidP="00BE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возни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>новения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Default="003C37E2" w:rsidP="00E913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91765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791765">
              <w:rPr>
                <w:b/>
                <w:i/>
                <w:sz w:val="28"/>
                <w:szCs w:val="28"/>
              </w:rPr>
              <w:t xml:space="preserve"> исполнением </w:t>
            </w:r>
            <w:r>
              <w:rPr>
                <w:b/>
                <w:i/>
                <w:sz w:val="28"/>
                <w:szCs w:val="28"/>
              </w:rPr>
              <w:t>государственных</w:t>
            </w:r>
            <w:r w:rsidRPr="00791765">
              <w:rPr>
                <w:b/>
                <w:i/>
                <w:sz w:val="28"/>
                <w:szCs w:val="28"/>
              </w:rPr>
              <w:t xml:space="preserve"> программ</w:t>
            </w:r>
          </w:p>
        </w:tc>
      </w:tr>
      <w:tr w:rsidR="003C37E2" w:rsidRPr="00791765" w:rsidTr="00123ED7">
        <w:trPr>
          <w:gridAfter w:val="1"/>
          <w:wAfter w:w="7" w:type="dxa"/>
        </w:trPr>
        <w:tc>
          <w:tcPr>
            <w:tcW w:w="853" w:type="dxa"/>
            <w:gridSpan w:val="2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68" w:type="dxa"/>
            <w:gridSpan w:val="4"/>
            <w:shd w:val="clear" w:color="auto" w:fill="auto"/>
          </w:tcPr>
          <w:p w:rsidR="003C37E2" w:rsidRDefault="003C37E2" w:rsidP="00E913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установленном Регламентом З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конодательного Собрания Иркутской обл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сти порядке в работе по рассмотрению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ектов программ и поправок к ним</w:t>
            </w:r>
          </w:p>
        </w:tc>
        <w:tc>
          <w:tcPr>
            <w:tcW w:w="2237" w:type="dxa"/>
            <w:gridSpan w:val="7"/>
            <w:shd w:val="clear" w:color="auto" w:fill="auto"/>
          </w:tcPr>
          <w:p w:rsidR="003C37E2" w:rsidRPr="00B2207B" w:rsidRDefault="003C37E2" w:rsidP="00736278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Default="003C37E2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3C37E2" w:rsidRDefault="003C37E2" w:rsidP="00F2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 ЗС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79176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79176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3C37E2" w:rsidRPr="00791765" w:rsidTr="005C6AA1">
        <w:trPr>
          <w:gridAfter w:val="1"/>
          <w:wAfter w:w="7" w:type="dxa"/>
        </w:trPr>
        <w:tc>
          <w:tcPr>
            <w:tcW w:w="11067" w:type="dxa"/>
            <w:gridSpan w:val="16"/>
            <w:shd w:val="clear" w:color="auto" w:fill="auto"/>
          </w:tcPr>
          <w:p w:rsidR="003C37E2" w:rsidRPr="00791765" w:rsidRDefault="003C37E2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791765">
              <w:rPr>
                <w:b/>
                <w:sz w:val="28"/>
                <w:szCs w:val="28"/>
              </w:rPr>
              <w:t>Ь</w:t>
            </w:r>
            <w:r w:rsidRPr="00791765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3C37E2" w:rsidRPr="00791765" w:rsidTr="00123ED7">
        <w:trPr>
          <w:gridAfter w:val="1"/>
          <w:wAfter w:w="7" w:type="dxa"/>
          <w:tblHeader/>
        </w:trPr>
        <w:tc>
          <w:tcPr>
            <w:tcW w:w="986" w:type="dxa"/>
            <w:gridSpan w:val="3"/>
            <w:shd w:val="clear" w:color="auto" w:fill="auto"/>
            <w:vAlign w:val="center"/>
          </w:tcPr>
          <w:p w:rsidR="003C37E2" w:rsidRPr="00791765" w:rsidRDefault="003C37E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:rsidR="003C37E2" w:rsidRPr="00791765" w:rsidRDefault="003C37E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304" w:type="dxa"/>
            <w:gridSpan w:val="9"/>
            <w:shd w:val="clear" w:color="auto" w:fill="auto"/>
            <w:vAlign w:val="center"/>
          </w:tcPr>
          <w:p w:rsidR="003C37E2" w:rsidRPr="00A413C0" w:rsidRDefault="003C37E2" w:rsidP="0062074C">
            <w:pPr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Дата, сроки пр</w:t>
            </w:r>
            <w:r w:rsidRPr="00A413C0">
              <w:rPr>
                <w:sz w:val="26"/>
                <w:szCs w:val="26"/>
              </w:rPr>
              <w:t>о</w:t>
            </w:r>
            <w:r w:rsidRPr="00A413C0">
              <w:rPr>
                <w:sz w:val="26"/>
                <w:szCs w:val="26"/>
              </w:rPr>
              <w:t>ведения</w:t>
            </w:r>
          </w:p>
        </w:tc>
        <w:tc>
          <w:tcPr>
            <w:tcW w:w="2375" w:type="dxa"/>
            <w:gridSpan w:val="2"/>
            <w:shd w:val="clear" w:color="auto" w:fill="auto"/>
            <w:vAlign w:val="center"/>
          </w:tcPr>
          <w:p w:rsidR="003C37E2" w:rsidRPr="00791765" w:rsidRDefault="003C37E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976" w:type="dxa"/>
            <w:gridSpan w:val="2"/>
            <w:shd w:val="clear" w:color="auto" w:fill="auto"/>
          </w:tcPr>
          <w:p w:rsidR="003C37E2" w:rsidRPr="00A413C0" w:rsidRDefault="003C37E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02" w:type="dxa"/>
            <w:gridSpan w:val="2"/>
            <w:shd w:val="clear" w:color="auto" w:fill="auto"/>
          </w:tcPr>
          <w:p w:rsidR="003C37E2" w:rsidRPr="00A413C0" w:rsidRDefault="003C37E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3C37E2" w:rsidRPr="00A413C0" w:rsidRDefault="003C37E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3C37E2" w:rsidRPr="00A413C0" w:rsidRDefault="003C37E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4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A413C0" w:rsidRDefault="003C37E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3C37E2" w:rsidRPr="00791765" w:rsidRDefault="003C37E2" w:rsidP="008229BC">
            <w:pPr>
              <w:ind w:left="142" w:right="14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3C37E2" w:rsidRPr="00B7484B" w:rsidRDefault="003C37E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2, 15 февраля</w:t>
            </w:r>
          </w:p>
          <w:p w:rsidR="003C37E2" w:rsidRPr="00B7484B" w:rsidRDefault="003C37E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1, 14 марта</w:t>
            </w:r>
          </w:p>
          <w:p w:rsidR="003C37E2" w:rsidRPr="00A413C0" w:rsidRDefault="003C37E2" w:rsidP="00964A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791765" w:rsidRDefault="003C37E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3C37E2" w:rsidRPr="00791765" w:rsidRDefault="003C37E2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  <w:p w:rsidR="003C37E2" w:rsidRPr="00791765" w:rsidRDefault="003C37E2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5641FB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внесении изменений в Закон Иркутской области «О статусе депутата Законод</w:t>
            </w:r>
            <w:r w:rsidRPr="0026224E">
              <w:rPr>
                <w:sz w:val="28"/>
                <w:szCs w:val="28"/>
              </w:rPr>
              <w:t>а</w:t>
            </w:r>
            <w:r w:rsidRPr="0026224E">
              <w:rPr>
                <w:sz w:val="28"/>
                <w:szCs w:val="28"/>
              </w:rPr>
              <w:t xml:space="preserve">тельного Собрания Иркутской области» </w:t>
            </w:r>
          </w:p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(2 чтение)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26224E" w:rsidRDefault="00335E71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Default="003C37E2" w:rsidP="001E41FD">
            <w:pPr>
              <w:ind w:left="144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Б.Г. </w:t>
            </w:r>
            <w:r w:rsidRPr="0026224E">
              <w:rPr>
                <w:sz w:val="28"/>
                <w:szCs w:val="28"/>
              </w:rPr>
              <w:t xml:space="preserve">Алексеев </w:t>
            </w:r>
            <w:r>
              <w:rPr>
                <w:sz w:val="28"/>
                <w:szCs w:val="28"/>
              </w:rPr>
              <w:t xml:space="preserve">А.В. </w:t>
            </w:r>
            <w:r w:rsidRPr="0026224E">
              <w:rPr>
                <w:sz w:val="28"/>
                <w:szCs w:val="28"/>
              </w:rPr>
              <w:t>Констант</w:t>
            </w:r>
            <w:r w:rsidRPr="0026224E">
              <w:rPr>
                <w:sz w:val="28"/>
                <w:szCs w:val="28"/>
              </w:rPr>
              <w:t>и</w:t>
            </w:r>
            <w:r w:rsidRPr="0026224E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r w:rsidRPr="0026224E">
              <w:rPr>
                <w:sz w:val="28"/>
                <w:szCs w:val="28"/>
              </w:rPr>
              <w:t xml:space="preserve">Миронова 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Об основах назначения и проведения опр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са граждан в муниципальных образованиях Иркутской области (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3 чтение)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поправках к Уставу Иркутской области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rPr>
                <w:sz w:val="28"/>
                <w:szCs w:val="28"/>
              </w:rPr>
            </w:pP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  <w:r w:rsidRPr="0026224E">
              <w:rPr>
                <w:sz w:val="28"/>
                <w:szCs w:val="28"/>
              </w:rPr>
              <w:t>.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Закон Иркутской области «О Правительстве Иркутской о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б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ласти»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D73BEE">
            <w:pPr>
              <w:autoSpaceDE w:val="0"/>
              <w:autoSpaceDN w:val="0"/>
              <w:adjustRightInd w:val="0"/>
              <w:ind w:left="144" w:right="13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Закон Иркутской области «О договорах и соглашениях, з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ключаемых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от имени Иркутской области»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color w:val="000000"/>
                <w:sz w:val="28"/>
                <w:szCs w:val="28"/>
              </w:rPr>
              <w:t>О внесении изменений в Закон Иркутской области «О должностных лицах, уполн</w:t>
            </w:r>
            <w:r w:rsidRPr="0026224E">
              <w:rPr>
                <w:color w:val="000000"/>
                <w:sz w:val="28"/>
                <w:szCs w:val="28"/>
              </w:rPr>
              <w:t>о</w:t>
            </w:r>
            <w:r w:rsidRPr="0026224E">
              <w:rPr>
                <w:color w:val="000000"/>
                <w:sz w:val="28"/>
                <w:szCs w:val="28"/>
              </w:rPr>
              <w:t>моченных составлять протоколы об о</w:t>
            </w:r>
            <w:r w:rsidRPr="0026224E">
              <w:rPr>
                <w:color w:val="000000"/>
                <w:sz w:val="28"/>
                <w:szCs w:val="28"/>
              </w:rPr>
              <w:t>т</w:t>
            </w:r>
            <w:r w:rsidRPr="0026224E">
              <w:rPr>
                <w:color w:val="000000"/>
                <w:sz w:val="28"/>
                <w:szCs w:val="28"/>
              </w:rPr>
              <w:t>дельных административных правонаруш</w:t>
            </w:r>
            <w:r w:rsidRPr="0026224E">
              <w:rPr>
                <w:color w:val="000000"/>
                <w:sz w:val="28"/>
                <w:szCs w:val="28"/>
              </w:rPr>
              <w:t>е</w:t>
            </w:r>
            <w:r w:rsidRPr="0026224E">
              <w:rPr>
                <w:color w:val="000000"/>
                <w:sz w:val="28"/>
                <w:szCs w:val="28"/>
              </w:rPr>
              <w:t>ниях, предусмотренных Кодексом Росси</w:t>
            </w:r>
            <w:r w:rsidRPr="0026224E">
              <w:rPr>
                <w:color w:val="000000"/>
                <w:sz w:val="28"/>
                <w:szCs w:val="28"/>
              </w:rPr>
              <w:t>й</w:t>
            </w:r>
            <w:r w:rsidRPr="0026224E">
              <w:rPr>
                <w:color w:val="000000"/>
                <w:sz w:val="28"/>
                <w:szCs w:val="28"/>
              </w:rPr>
              <w:t>ской Федерации об административных правонарушениях, при осуществлении р</w:t>
            </w:r>
            <w:r w:rsidRPr="0026224E">
              <w:rPr>
                <w:color w:val="000000"/>
                <w:sz w:val="28"/>
                <w:szCs w:val="28"/>
              </w:rPr>
              <w:t>е</w:t>
            </w:r>
            <w:r w:rsidRPr="0026224E">
              <w:rPr>
                <w:color w:val="000000"/>
                <w:sz w:val="28"/>
                <w:szCs w:val="28"/>
              </w:rPr>
              <w:t>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ind w:left="144" w:right="13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О внесении изменения в часть 1 статьи 2 Закона Иркутской области «Об отдельных вопросах регулирования администрати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ной ответственности в области благ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устройства территорий муниципальных образований Иркутской области»</w:t>
            </w:r>
          </w:p>
          <w:p w:rsidR="003C37E2" w:rsidRPr="0026224E" w:rsidRDefault="003C37E2" w:rsidP="0026224E">
            <w:pPr>
              <w:ind w:left="144" w:right="139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335E71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334BC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Об использовании копии Знамени Победы в Иркутской области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727498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26224E" w:rsidRDefault="003C37E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bCs/>
                <w:sz w:val="28"/>
                <w:szCs w:val="28"/>
              </w:rPr>
              <w:t>О внесении изменения в статью 4 Закона Иркутской области «О народной прав</w:t>
            </w:r>
            <w:r w:rsidRPr="0026224E">
              <w:rPr>
                <w:bCs/>
                <w:sz w:val="28"/>
                <w:szCs w:val="28"/>
              </w:rPr>
              <w:t>о</w:t>
            </w:r>
            <w:r w:rsidRPr="0026224E">
              <w:rPr>
                <w:bCs/>
                <w:sz w:val="28"/>
                <w:szCs w:val="28"/>
              </w:rPr>
              <w:t>творческой инициативе»</w:t>
            </w:r>
            <w:r w:rsidRPr="0026224E">
              <w:rPr>
                <w:sz w:val="28"/>
                <w:szCs w:val="28"/>
              </w:rPr>
              <w:t xml:space="preserve"> </w:t>
            </w:r>
            <w:r w:rsidRPr="0026224E">
              <w:rPr>
                <w:bCs/>
                <w:sz w:val="28"/>
                <w:szCs w:val="28"/>
              </w:rPr>
              <w:t>и изменений в З</w:t>
            </w:r>
            <w:r w:rsidRPr="0026224E">
              <w:rPr>
                <w:bCs/>
                <w:sz w:val="28"/>
                <w:szCs w:val="28"/>
              </w:rPr>
              <w:t>а</w:t>
            </w:r>
            <w:r w:rsidRPr="0026224E">
              <w:rPr>
                <w:bCs/>
                <w:sz w:val="28"/>
                <w:szCs w:val="28"/>
              </w:rPr>
              <w:t>кон Иркутской области «Об администр</w:t>
            </w:r>
            <w:r w:rsidRPr="0026224E">
              <w:rPr>
                <w:bCs/>
                <w:sz w:val="28"/>
                <w:szCs w:val="28"/>
              </w:rPr>
              <w:t>а</w:t>
            </w:r>
            <w:r w:rsidRPr="0026224E">
              <w:rPr>
                <w:bCs/>
                <w:sz w:val="28"/>
                <w:szCs w:val="28"/>
              </w:rPr>
              <w:t>тивно-территориальном устройстве Ирку</w:t>
            </w:r>
            <w:r w:rsidRPr="0026224E">
              <w:rPr>
                <w:bCs/>
                <w:sz w:val="28"/>
                <w:szCs w:val="28"/>
              </w:rPr>
              <w:t>т</w:t>
            </w:r>
            <w:r w:rsidRPr="0026224E">
              <w:rPr>
                <w:bCs/>
                <w:sz w:val="28"/>
                <w:szCs w:val="28"/>
              </w:rPr>
              <w:t>ской области»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FC20FD" w:rsidRDefault="00727498" w:rsidP="00FC20FD">
            <w:pPr>
              <w:ind w:left="144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 w:rsidRPr="00FC20FD">
              <w:rPr>
                <w:sz w:val="28"/>
                <w:szCs w:val="28"/>
              </w:rPr>
              <w:t xml:space="preserve"> март</w:t>
            </w:r>
          </w:p>
          <w:p w:rsidR="003C37E2" w:rsidRPr="0026224E" w:rsidRDefault="003C37E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6B0624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6224E" w:rsidRDefault="003C37E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3C37E2" w:rsidRPr="002C523E" w:rsidRDefault="003C37E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3C37E2" w:rsidRPr="002C523E" w:rsidRDefault="003C37E2" w:rsidP="00160416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523E">
              <w:rPr>
                <w:sz w:val="28"/>
                <w:szCs w:val="28"/>
              </w:rPr>
              <w:t xml:space="preserve">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569" w:type="dxa"/>
            <w:gridSpan w:val="7"/>
            <w:shd w:val="clear" w:color="auto" w:fill="auto"/>
          </w:tcPr>
          <w:p w:rsidR="003C37E2" w:rsidRPr="006B0624" w:rsidRDefault="003C37E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C523E" w:rsidRDefault="003C37E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3C37E2" w:rsidRPr="002C523E" w:rsidRDefault="003C37E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награждений Почетной гр</w:t>
            </w:r>
            <w:r w:rsidRPr="002C523E">
              <w:rPr>
                <w:sz w:val="28"/>
                <w:szCs w:val="28"/>
              </w:rPr>
              <w:t>а</w:t>
            </w:r>
            <w:r w:rsidRPr="002C523E">
              <w:rPr>
                <w:sz w:val="28"/>
                <w:szCs w:val="28"/>
              </w:rPr>
              <w:t>мотой Законодательного Собрания Ирку</w:t>
            </w:r>
            <w:r w:rsidRPr="002C523E">
              <w:rPr>
                <w:sz w:val="28"/>
                <w:szCs w:val="28"/>
              </w:rPr>
              <w:t>т</w:t>
            </w:r>
            <w:r w:rsidRPr="002C523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3C37E2" w:rsidRPr="002C523E" w:rsidRDefault="003C37E2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 w:rsidRPr="00160416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69" w:type="dxa"/>
            <w:gridSpan w:val="7"/>
            <w:shd w:val="clear" w:color="auto" w:fill="auto"/>
          </w:tcPr>
          <w:p w:rsidR="003C37E2" w:rsidRPr="006B0624" w:rsidRDefault="003C37E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3C37E2" w:rsidRPr="002C523E" w:rsidRDefault="003C37E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791765" w:rsidRDefault="003C37E2" w:rsidP="008C1F75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37" w:type="dxa"/>
            <w:gridSpan w:val="6"/>
            <w:shd w:val="clear" w:color="auto" w:fill="auto"/>
          </w:tcPr>
          <w:p w:rsidR="003C37E2" w:rsidRPr="00F90C90" w:rsidRDefault="003C37E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12 февраля</w:t>
            </w:r>
          </w:p>
          <w:p w:rsidR="003C37E2" w:rsidRPr="00F90C90" w:rsidRDefault="003C37E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12 марта</w:t>
            </w:r>
          </w:p>
          <w:p w:rsidR="003C37E2" w:rsidRPr="00791765" w:rsidRDefault="003C37E2" w:rsidP="00F90C90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shd w:val="clear" w:color="auto" w:fill="auto"/>
          </w:tcPr>
          <w:p w:rsidR="003C37E2" w:rsidRPr="00791765" w:rsidRDefault="003C37E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3C37E2" w:rsidRPr="00791765" w:rsidRDefault="003C37E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Е.Б. Рассикас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813F62" w:rsidRDefault="003C37E2" w:rsidP="00CC5C44">
            <w:pPr>
              <w:ind w:left="145" w:right="129"/>
              <w:jc w:val="both"/>
              <w:rPr>
                <w:sz w:val="28"/>
                <w:szCs w:val="28"/>
              </w:rPr>
            </w:pPr>
            <w:proofErr w:type="gramStart"/>
            <w:r w:rsidRPr="00242622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</w:t>
            </w:r>
            <w:r w:rsidRPr="00242622">
              <w:rPr>
                <w:sz w:val="28"/>
                <w:szCs w:val="28"/>
              </w:rPr>
              <w:t>о</w:t>
            </w:r>
            <w:r w:rsidRPr="00242622">
              <w:rPr>
                <w:sz w:val="28"/>
                <w:szCs w:val="28"/>
              </w:rPr>
              <w:t>брания Иркутской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с целью прор</w:t>
            </w:r>
            <w:r w:rsidRPr="00242622">
              <w:rPr>
                <w:sz w:val="28"/>
                <w:szCs w:val="28"/>
              </w:rPr>
              <w:t>а</w:t>
            </w:r>
            <w:r w:rsidRPr="00242622">
              <w:rPr>
                <w:sz w:val="28"/>
                <w:szCs w:val="28"/>
              </w:rPr>
              <w:t>ботки предложений к Закону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Иркутской области от 23 июля 2008 года № 55-оз «О бюджетном процессе Иркутской области»</w:t>
            </w:r>
            <w:proofErr w:type="gramEnd"/>
          </w:p>
        </w:tc>
        <w:tc>
          <w:tcPr>
            <w:tcW w:w="2137" w:type="dxa"/>
            <w:gridSpan w:val="6"/>
            <w:shd w:val="clear" w:color="auto" w:fill="auto"/>
          </w:tcPr>
          <w:p w:rsidR="003C37E2" w:rsidRPr="00813F62" w:rsidRDefault="003C37E2" w:rsidP="006000AF">
            <w:pPr>
              <w:jc w:val="center"/>
              <w:rPr>
                <w:sz w:val="28"/>
                <w:szCs w:val="28"/>
              </w:rPr>
            </w:pPr>
            <w:r w:rsidRPr="00160416">
              <w:rPr>
                <w:sz w:val="28"/>
                <w:szCs w:val="28"/>
              </w:rPr>
              <w:t>в течение кварт</w:t>
            </w:r>
            <w:r w:rsidRPr="00160416">
              <w:rPr>
                <w:sz w:val="28"/>
                <w:szCs w:val="28"/>
              </w:rPr>
              <w:t>а</w:t>
            </w:r>
            <w:r w:rsidRPr="00160416">
              <w:rPr>
                <w:sz w:val="28"/>
                <w:szCs w:val="28"/>
              </w:rPr>
              <w:t>ла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3C37E2" w:rsidRPr="00813F62" w:rsidRDefault="003C37E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B21445" w:rsidRDefault="003C37E2" w:rsidP="009130C1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«Об областном бюджете на 201</w:t>
            </w:r>
            <w:r>
              <w:rPr>
                <w:sz w:val="28"/>
                <w:szCs w:val="28"/>
              </w:rPr>
              <w:t>6 год</w:t>
            </w:r>
            <w:r w:rsidR="005641FB">
              <w:rPr>
                <w:sz w:val="28"/>
                <w:szCs w:val="28"/>
              </w:rPr>
              <w:t>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B21445" w:rsidRDefault="003C37E2" w:rsidP="00160416">
            <w:pPr>
              <w:ind w:left="144" w:right="141"/>
              <w:jc w:val="center"/>
              <w:rPr>
                <w:sz w:val="28"/>
                <w:szCs w:val="28"/>
              </w:rPr>
            </w:pPr>
            <w:r w:rsidRPr="00160416">
              <w:rPr>
                <w:sz w:val="28"/>
                <w:szCs w:val="28"/>
              </w:rPr>
              <w:t>в течение ква</w:t>
            </w:r>
            <w:r w:rsidRPr="00160416">
              <w:rPr>
                <w:sz w:val="28"/>
                <w:szCs w:val="28"/>
              </w:rPr>
              <w:t>р</w:t>
            </w:r>
            <w:r w:rsidRPr="00160416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3C37E2" w:rsidRDefault="003C37E2" w:rsidP="009130C1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3C37E2" w:rsidRDefault="003C37E2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E23E06">
              <w:rPr>
                <w:sz w:val="28"/>
                <w:szCs w:val="28"/>
              </w:rPr>
              <w:t xml:space="preserve">Соболевская </w:t>
            </w:r>
          </w:p>
          <w:p w:rsidR="003C37E2" w:rsidRPr="00791765" w:rsidRDefault="003C37E2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Е.Б. Рассикас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41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B21445" w:rsidRDefault="003C37E2" w:rsidP="009130C1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</w:t>
            </w:r>
            <w:r w:rsidRPr="00B21445">
              <w:rPr>
                <w:sz w:val="28"/>
                <w:szCs w:val="28"/>
              </w:rPr>
              <w:t>а</w:t>
            </w:r>
            <w:r w:rsidRPr="00B21445">
              <w:rPr>
                <w:sz w:val="28"/>
                <w:szCs w:val="28"/>
              </w:rPr>
              <w:t>хования граждан Иркутской области на 201</w:t>
            </w:r>
            <w:r>
              <w:rPr>
                <w:sz w:val="28"/>
                <w:szCs w:val="28"/>
              </w:rPr>
              <w:t>6</w:t>
            </w:r>
            <w:r w:rsidRPr="00B21445">
              <w:rPr>
                <w:sz w:val="28"/>
                <w:szCs w:val="28"/>
              </w:rPr>
              <w:t xml:space="preserve"> год</w:t>
            </w:r>
            <w:r w:rsidR="00727498">
              <w:rPr>
                <w:sz w:val="28"/>
                <w:szCs w:val="28"/>
              </w:rPr>
              <w:t>»</w:t>
            </w:r>
            <w:r w:rsidRPr="00B214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3C37E2" w:rsidRPr="00B21445" w:rsidRDefault="003C37E2" w:rsidP="00160416">
            <w:pPr>
              <w:ind w:left="144" w:right="141"/>
              <w:jc w:val="center"/>
              <w:rPr>
                <w:sz w:val="28"/>
                <w:szCs w:val="28"/>
              </w:rPr>
            </w:pPr>
            <w:r w:rsidRPr="00160416">
              <w:rPr>
                <w:sz w:val="28"/>
                <w:szCs w:val="28"/>
              </w:rPr>
              <w:t>в течение ква</w:t>
            </w:r>
            <w:r w:rsidRPr="00160416">
              <w:rPr>
                <w:sz w:val="28"/>
                <w:szCs w:val="28"/>
              </w:rPr>
              <w:t>р</w:t>
            </w:r>
            <w:r w:rsidRPr="00160416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3C37E2" w:rsidRPr="00DF2BC3" w:rsidRDefault="003C37E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3C37E2" w:rsidRPr="00DF2BC3" w:rsidRDefault="003C37E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3C37E2" w:rsidRPr="00791765" w:rsidRDefault="003C37E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Вопросы для рассмотрения на заседаниях комитета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B21445" w:rsidRDefault="003C37E2" w:rsidP="00070F6B">
            <w:pPr>
              <w:ind w:left="144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312E">
              <w:rPr>
                <w:sz w:val="28"/>
                <w:szCs w:val="28"/>
              </w:rPr>
              <w:t>епутатск</w:t>
            </w:r>
            <w:r>
              <w:rPr>
                <w:sz w:val="28"/>
                <w:szCs w:val="28"/>
              </w:rPr>
              <w:t>ий</w:t>
            </w:r>
            <w:r w:rsidRPr="0022312E">
              <w:rPr>
                <w:sz w:val="28"/>
                <w:szCs w:val="28"/>
              </w:rPr>
              <w:t xml:space="preserve"> запрос депутата Законод</w:t>
            </w:r>
            <w:r w:rsidRPr="0022312E">
              <w:rPr>
                <w:sz w:val="28"/>
                <w:szCs w:val="28"/>
              </w:rPr>
              <w:t>а</w:t>
            </w:r>
            <w:r w:rsidRPr="0022312E">
              <w:rPr>
                <w:sz w:val="28"/>
                <w:szCs w:val="28"/>
              </w:rPr>
              <w:t>тельного Собрания Иркутской области М</w:t>
            </w:r>
            <w:r w:rsidRPr="0022312E">
              <w:rPr>
                <w:sz w:val="28"/>
                <w:szCs w:val="28"/>
              </w:rPr>
              <w:t>а</w:t>
            </w:r>
            <w:r w:rsidRPr="0022312E">
              <w:rPr>
                <w:sz w:val="28"/>
                <w:szCs w:val="28"/>
              </w:rPr>
              <w:t>тиенко В.А. («Справедливая Россия») к Г</w:t>
            </w:r>
            <w:r w:rsidRPr="0022312E">
              <w:rPr>
                <w:sz w:val="28"/>
                <w:szCs w:val="28"/>
              </w:rPr>
              <w:t>у</w:t>
            </w:r>
            <w:r w:rsidRPr="0022312E">
              <w:rPr>
                <w:sz w:val="28"/>
                <w:szCs w:val="28"/>
              </w:rPr>
              <w:t xml:space="preserve">бернатору Иркутской области Мезенцеву Д.Ф. «Об отдельных вопросах, связанных с финансированием строительства </w:t>
            </w:r>
            <w:r>
              <w:rPr>
                <w:sz w:val="28"/>
                <w:szCs w:val="28"/>
              </w:rPr>
              <w:t>Л</w:t>
            </w:r>
            <w:r w:rsidRPr="0022312E">
              <w:rPr>
                <w:sz w:val="28"/>
                <w:szCs w:val="28"/>
              </w:rPr>
              <w:t>едового дворца и сроками его завер</w:t>
            </w:r>
            <w:r>
              <w:rPr>
                <w:sz w:val="28"/>
                <w:szCs w:val="28"/>
              </w:rPr>
              <w:t>шения»</w:t>
            </w:r>
          </w:p>
        </w:tc>
        <w:tc>
          <w:tcPr>
            <w:tcW w:w="2137" w:type="dxa"/>
            <w:gridSpan w:val="6"/>
            <w:shd w:val="clear" w:color="auto" w:fill="auto"/>
          </w:tcPr>
          <w:p w:rsidR="003C37E2" w:rsidRPr="00B21445" w:rsidRDefault="00727498" w:rsidP="003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– </w:t>
            </w:r>
            <w:r w:rsidR="003C37E2">
              <w:rPr>
                <w:sz w:val="28"/>
                <w:szCs w:val="28"/>
              </w:rPr>
              <w:t>март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3C37E2" w:rsidRPr="00DF2BC3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3C37E2" w:rsidRPr="00DF2BC3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3C37E2" w:rsidRPr="00791765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Default="003C37E2" w:rsidP="002709BC">
            <w:pPr>
              <w:ind w:left="144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1B7F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741B7F">
              <w:rPr>
                <w:sz w:val="28"/>
                <w:szCs w:val="28"/>
              </w:rPr>
              <w:t xml:space="preserve"> «О ходе финансирования объектов, предусмотренных Указом Пр</w:t>
            </w:r>
            <w:r w:rsidRPr="00741B7F">
              <w:rPr>
                <w:sz w:val="28"/>
                <w:szCs w:val="28"/>
              </w:rPr>
              <w:t>е</w:t>
            </w:r>
            <w:r w:rsidRPr="00741B7F">
              <w:rPr>
                <w:sz w:val="28"/>
                <w:szCs w:val="28"/>
              </w:rPr>
              <w:t>зидента Российской Федерации от 6 апреля 2006 года № 323 «О мерах по социально-экономическому развитию Иркутской  о</w:t>
            </w:r>
            <w:r w:rsidRPr="00741B7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и Усть-О</w:t>
            </w:r>
            <w:r w:rsidRPr="00741B7F">
              <w:rPr>
                <w:sz w:val="28"/>
                <w:szCs w:val="28"/>
              </w:rPr>
              <w:t>рдынского Бурятского а</w:t>
            </w:r>
            <w:r w:rsidRPr="00741B7F">
              <w:rPr>
                <w:sz w:val="28"/>
                <w:szCs w:val="28"/>
              </w:rPr>
              <w:t>в</w:t>
            </w:r>
            <w:r w:rsidRPr="00741B7F">
              <w:rPr>
                <w:sz w:val="28"/>
                <w:szCs w:val="28"/>
              </w:rPr>
              <w:t>тономного округа»</w:t>
            </w:r>
          </w:p>
        </w:tc>
        <w:tc>
          <w:tcPr>
            <w:tcW w:w="2137" w:type="dxa"/>
            <w:gridSpan w:val="6"/>
            <w:shd w:val="clear" w:color="auto" w:fill="auto"/>
          </w:tcPr>
          <w:p w:rsidR="003C37E2" w:rsidRPr="00B21445" w:rsidRDefault="00727498" w:rsidP="003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 w:rsidR="003C37E2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3C37E2" w:rsidRPr="00DF2BC3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3C37E2" w:rsidRPr="00DF2BC3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3C37E2" w:rsidRPr="00791765" w:rsidRDefault="003C37E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C37E2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3C37E2" w:rsidRPr="00791765" w:rsidRDefault="003C37E2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3C37E2" w:rsidRPr="00791765" w:rsidRDefault="003C37E2" w:rsidP="00DC298A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комитета </w:t>
            </w:r>
          </w:p>
          <w:p w:rsidR="003C37E2" w:rsidRPr="00791765" w:rsidRDefault="003C37E2" w:rsidP="0062074C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210AA8" w:rsidRDefault="00210AA8" w:rsidP="00210AA8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210AA8">
              <w:rPr>
                <w:bCs/>
                <w:sz w:val="28"/>
                <w:szCs w:val="28"/>
              </w:rPr>
              <w:t>10 февраля</w:t>
            </w:r>
          </w:p>
          <w:p w:rsidR="003C37E2" w:rsidRPr="00791765" w:rsidRDefault="00210AA8" w:rsidP="00564932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210AA8">
              <w:rPr>
                <w:bCs/>
                <w:sz w:val="28"/>
                <w:szCs w:val="28"/>
              </w:rPr>
              <w:t>11 марта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3C37E2" w:rsidRPr="00791765" w:rsidRDefault="003C37E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3C37E2" w:rsidRPr="00791765" w:rsidRDefault="003C37E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3C37E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3C37E2" w:rsidRPr="00791765" w:rsidRDefault="003C37E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A648BE" w:rsidRDefault="00210AA8" w:rsidP="00335E71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приложение к З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кону Иркутской области «О порядке пр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знания граждан малоимущими, порядке определения размера дохода, приходящег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ся на каждого члена семьи, и стоимости имущества, находящегося в собственности членов семьи и подлежащего налогообл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жению, в целях предоставления гражданам по договорам социального найма жилых помещений муниципального жилищного фонда в Иркутской области</w:t>
            </w:r>
            <w:r w:rsidR="00727498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A648BE" w:rsidRDefault="00727498" w:rsidP="00335E71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февраль–март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A648BE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210AA8" w:rsidRPr="00A648BE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10AA8" w:rsidRPr="00791765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A648BE" w:rsidRDefault="00210AA8" w:rsidP="00335E71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Закон Иркутской области «Об отдельных мерах социальной поддержки детей-сирот и детей, оставшихся без попечения родителей, лиц из числа д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тей-сирот и детей, оставшихся без попеч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ния родителей, в Иркутской области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A648BE" w:rsidRDefault="00727498" w:rsidP="00335E71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февраль–март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A648BE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210AA8" w:rsidRPr="00A648BE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210AA8" w:rsidRPr="00791765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3C6EC6" w:rsidRDefault="00210AA8" w:rsidP="00335E71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Проекты</w:t>
            </w:r>
            <w:r w:rsidRPr="00F456D7">
              <w:t xml:space="preserve"> федеральных законов, законод</w:t>
            </w:r>
            <w:r w:rsidRPr="00F456D7">
              <w:t>а</w:t>
            </w:r>
            <w:r w:rsidRPr="00F456D7">
              <w:t xml:space="preserve">тельные инициативы, обращения </w:t>
            </w:r>
            <w:r>
              <w:t xml:space="preserve">органов государственной власти </w:t>
            </w:r>
            <w:r w:rsidRPr="00F456D7">
              <w:t>субъектов Росси</w:t>
            </w:r>
            <w:r w:rsidRPr="00F456D7">
              <w:t>й</w:t>
            </w:r>
            <w:r w:rsidRPr="00F456D7">
              <w:t>ской Федерации</w:t>
            </w:r>
            <w:r>
              <w:t>,</w:t>
            </w:r>
            <w:r w:rsidRPr="00F456D7">
              <w:t xml:space="preserve"> поступивши</w:t>
            </w:r>
            <w:r>
              <w:t>х</w:t>
            </w:r>
            <w:r w:rsidRPr="00F456D7">
              <w:t xml:space="preserve"> в Законод</w:t>
            </w:r>
            <w:r w:rsidRPr="00F456D7">
              <w:t>а</w:t>
            </w:r>
            <w:r w:rsidRPr="00F456D7">
              <w:t xml:space="preserve">тельное </w:t>
            </w:r>
            <w:r>
              <w:t>С</w:t>
            </w:r>
            <w:r w:rsidRPr="00F456D7">
              <w:t>обрание</w:t>
            </w:r>
            <w:r>
              <w:t xml:space="preserve"> Иркутской области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Pr="004C6A3A" w:rsidRDefault="00210AA8" w:rsidP="00210AA8">
            <w:pPr>
              <w:ind w:righ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335E71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И.А. Синцова</w:t>
            </w:r>
          </w:p>
          <w:p w:rsidR="00210AA8" w:rsidRDefault="00210AA8" w:rsidP="00335E71">
            <w:pPr>
              <w:ind w:left="3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sz w:val="28"/>
                <w:szCs w:val="28"/>
              </w:rPr>
              <w:t xml:space="preserve"> </w:t>
            </w:r>
          </w:p>
          <w:p w:rsidR="00210AA8" w:rsidRPr="00791765" w:rsidRDefault="00210AA8" w:rsidP="00335E71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Калугина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Default="00210AA8" w:rsidP="00335E71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Рассмотрение ходатайств о награждении Почетной грамотой Законодательного С</w:t>
            </w:r>
            <w:r>
              <w:t>о</w:t>
            </w:r>
            <w:r>
              <w:t xml:space="preserve">брания Иркутской области 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Pr="004C6A3A" w:rsidRDefault="00210AA8" w:rsidP="00210AA8">
            <w:pPr>
              <w:ind w:righ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ква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210AA8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</w:t>
            </w:r>
          </w:p>
          <w:p w:rsidR="00210AA8" w:rsidRPr="00791765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Default="00210AA8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210AA8" w:rsidRDefault="00210AA8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210AA8" w:rsidRPr="00791765" w:rsidRDefault="00210AA8" w:rsidP="0062074C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647CAA" w:rsidRDefault="00210AA8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Об эпидемиологической ситуации в Ирку</w:t>
            </w:r>
            <w:r w:rsidRPr="00E92EF7">
              <w:rPr>
                <w:rFonts w:eastAsia="Calibri"/>
                <w:sz w:val="28"/>
              </w:rPr>
              <w:t>т</w:t>
            </w:r>
            <w:r w:rsidRPr="00E92EF7">
              <w:rPr>
                <w:rFonts w:eastAsia="Calibri"/>
                <w:sz w:val="28"/>
              </w:rPr>
              <w:t>ской области и организации иммунизации населения в очагах инфекционных забол</w:t>
            </w:r>
            <w:r w:rsidRPr="00E92EF7">
              <w:rPr>
                <w:rFonts w:eastAsia="Calibri"/>
                <w:sz w:val="28"/>
              </w:rPr>
              <w:t>е</w:t>
            </w:r>
            <w:r w:rsidRPr="00E92EF7">
              <w:rPr>
                <w:rFonts w:eastAsia="Calibri"/>
                <w:sz w:val="28"/>
              </w:rPr>
              <w:t>ваний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Default="00210AA8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E92EF7" w:rsidRDefault="00210AA8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Об аккредитации медицинских и фармаце</w:t>
            </w:r>
            <w:r w:rsidRPr="00E92EF7">
              <w:rPr>
                <w:rFonts w:eastAsia="Calibri"/>
                <w:sz w:val="28"/>
              </w:rPr>
              <w:t>в</w:t>
            </w:r>
            <w:r w:rsidRPr="00E92EF7">
              <w:rPr>
                <w:rFonts w:eastAsia="Calibri"/>
                <w:sz w:val="28"/>
              </w:rPr>
              <w:t>тических работников в Иркутской области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Default="00210AA8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32B02" w:rsidRDefault="00210AA8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 организации отдыха и оздоровления 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тей в рамках летней оздоровительной 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пании 201</w:t>
            </w:r>
            <w:r w:rsidRPr="00E92EF7">
              <w:rPr>
                <w:rFonts w:cs="TimesNewRomanPSMT"/>
                <w:sz w:val="28"/>
                <w:szCs w:val="28"/>
              </w:rPr>
              <w:t>6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года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Default="00210AA8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Default="00210AA8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 проводимых мероприятиях по профила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тике клещевых инфекций в Иркутской 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ласти</w:t>
            </w:r>
          </w:p>
        </w:tc>
        <w:tc>
          <w:tcPr>
            <w:tcW w:w="2153" w:type="dxa"/>
            <w:gridSpan w:val="6"/>
            <w:shd w:val="clear" w:color="auto" w:fill="auto"/>
          </w:tcPr>
          <w:p w:rsidR="00210AA8" w:rsidRDefault="00210AA8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Default="00210AA8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О реализации </w:t>
            </w:r>
            <w:r w:rsidR="00070F6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Закона</w:t>
            </w:r>
            <w:r w:rsidR="00070F6B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 Иркутской области от 9 июля 2015 года № 68-ОЗ «О дополн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тельной мере социальной поддержки гра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ж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дан, проживающих в рабочем поселке Го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но-Чуйский Мамско-Чуйского района 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кутской области» и Закона Иркутской обл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сти от 9 июля 2015 года № 69-ОЗ «О допо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л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нительной мере социальной поддержки граждан, проживающих в рабочем поселке </w:t>
            </w:r>
            <w:proofErr w:type="spellStart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Согдиондон</w:t>
            </w:r>
            <w:proofErr w:type="spellEnd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 Мамско-Чуйского района 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кутской области»</w:t>
            </w:r>
            <w:proofErr w:type="gramEnd"/>
          </w:p>
        </w:tc>
        <w:tc>
          <w:tcPr>
            <w:tcW w:w="2153" w:type="dxa"/>
            <w:gridSpan w:val="6"/>
            <w:shd w:val="clear" w:color="auto" w:fill="auto"/>
          </w:tcPr>
          <w:p w:rsidR="00210AA8" w:rsidRDefault="00210AA8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10AA8" w:rsidRPr="00791765" w:rsidRDefault="00210AA8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AC0AB6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757497" w:rsidRDefault="00210AA8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12 февраля</w:t>
            </w:r>
          </w:p>
          <w:p w:rsidR="00210AA8" w:rsidRPr="00757497" w:rsidRDefault="00210AA8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12 марта</w:t>
            </w:r>
          </w:p>
          <w:p w:rsidR="00210AA8" w:rsidRPr="001B5DFD" w:rsidRDefault="00210AA8" w:rsidP="007574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D47764" w:rsidRDefault="00210AA8" w:rsidP="00727498">
            <w:pPr>
              <w:ind w:left="123" w:right="143"/>
              <w:jc w:val="both"/>
              <w:rPr>
                <w:sz w:val="28"/>
              </w:rPr>
            </w:pPr>
            <w:r w:rsidRPr="00D47764">
              <w:rPr>
                <w:sz w:val="28"/>
              </w:rPr>
              <w:t>О внесении изменений в Закон Иркутской области «Об организации проведения кап</w:t>
            </w:r>
            <w:r w:rsidRPr="00D47764">
              <w:rPr>
                <w:sz w:val="28"/>
              </w:rPr>
              <w:t>и</w:t>
            </w:r>
            <w:r w:rsidRPr="00D47764">
              <w:rPr>
                <w:sz w:val="28"/>
              </w:rPr>
              <w:t>тального ремонта общего имущества в мн</w:t>
            </w:r>
            <w:r w:rsidRPr="00D47764">
              <w:rPr>
                <w:sz w:val="28"/>
              </w:rPr>
              <w:t>о</w:t>
            </w:r>
            <w:r w:rsidRPr="00D47764">
              <w:rPr>
                <w:sz w:val="28"/>
              </w:rPr>
              <w:t>гоквартирных домах на территории Ирку</w:t>
            </w:r>
            <w:r w:rsidRPr="00D47764">
              <w:rPr>
                <w:sz w:val="28"/>
              </w:rPr>
              <w:t>т</w:t>
            </w:r>
            <w:r w:rsidRPr="00D47764">
              <w:rPr>
                <w:sz w:val="28"/>
              </w:rPr>
              <w:lastRenderedPageBreak/>
              <w:t>ской области (законодательная инициатива депутата Законодательного Собрания И</w:t>
            </w:r>
            <w:r w:rsidRPr="00D47764">
              <w:rPr>
                <w:sz w:val="28"/>
              </w:rPr>
              <w:t>р</w:t>
            </w:r>
            <w:r w:rsidRPr="00D47764">
              <w:rPr>
                <w:sz w:val="28"/>
              </w:rPr>
              <w:t xml:space="preserve">кутской области А.С. </w:t>
            </w:r>
            <w:proofErr w:type="spellStart"/>
            <w:r w:rsidRPr="00D47764">
              <w:rPr>
                <w:sz w:val="28"/>
              </w:rPr>
              <w:t>Микуляка</w:t>
            </w:r>
            <w:proofErr w:type="spellEnd"/>
            <w:r w:rsidR="00727498">
              <w:rPr>
                <w:sz w:val="28"/>
              </w:rPr>
              <w:t>)</w:t>
            </w:r>
            <w:r>
              <w:rPr>
                <w:sz w:val="28"/>
              </w:rPr>
              <w:t xml:space="preserve"> (2 чтение)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727498" w:rsidRDefault="00210AA8" w:rsidP="00C46FFE">
            <w:pPr>
              <w:ind w:left="123" w:right="143"/>
              <w:jc w:val="both"/>
              <w:rPr>
                <w:sz w:val="28"/>
              </w:rPr>
            </w:pPr>
            <w:r w:rsidRPr="00C46FFE">
              <w:rPr>
                <w:sz w:val="28"/>
              </w:rPr>
              <w:t>О разграничении имущества, находящегося в муниципальной собственности, между м</w:t>
            </w:r>
            <w:r w:rsidRPr="00C46FFE">
              <w:rPr>
                <w:sz w:val="28"/>
              </w:rPr>
              <w:t>у</w:t>
            </w:r>
            <w:r w:rsidRPr="00C46FFE">
              <w:rPr>
                <w:sz w:val="28"/>
              </w:rPr>
              <w:t>ниципальным образованием «</w:t>
            </w:r>
            <w:proofErr w:type="spellStart"/>
            <w:r w:rsidRPr="00C46FFE">
              <w:rPr>
                <w:sz w:val="28"/>
              </w:rPr>
              <w:t>Тайшетский</w:t>
            </w:r>
            <w:proofErr w:type="spellEnd"/>
            <w:r w:rsidRPr="00C46FFE">
              <w:rPr>
                <w:sz w:val="28"/>
              </w:rPr>
              <w:t xml:space="preserve"> район» и вновь образованными в его гран</w:t>
            </w:r>
            <w:r w:rsidRPr="00C46FFE">
              <w:rPr>
                <w:sz w:val="28"/>
              </w:rPr>
              <w:t>и</w:t>
            </w:r>
            <w:r w:rsidRPr="00C46FFE">
              <w:rPr>
                <w:sz w:val="28"/>
              </w:rPr>
              <w:t>цах муниципальными образованиями</w:t>
            </w:r>
            <w:r>
              <w:rPr>
                <w:sz w:val="28"/>
              </w:rPr>
              <w:t xml:space="preserve"> </w:t>
            </w:r>
          </w:p>
          <w:p w:rsidR="00210AA8" w:rsidRPr="00C46FFE" w:rsidRDefault="00210AA8" w:rsidP="00C46FFE">
            <w:pPr>
              <w:ind w:left="123" w:right="143"/>
              <w:jc w:val="both"/>
              <w:rPr>
                <w:sz w:val="28"/>
              </w:rPr>
            </w:pPr>
            <w:r>
              <w:rPr>
                <w:sz w:val="28"/>
              </w:rPr>
              <w:t>(2 чтение)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sz w:val="28"/>
                <w:szCs w:val="28"/>
              </w:rPr>
            </w:pPr>
            <w:r w:rsidRPr="00FC20FD">
              <w:rPr>
                <w:sz w:val="28"/>
                <w:szCs w:val="28"/>
              </w:rPr>
              <w:t>февраль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727498" w:rsidRDefault="00210AA8" w:rsidP="00C46FFE">
            <w:pPr>
              <w:ind w:left="144" w:right="133"/>
              <w:jc w:val="both"/>
              <w:rPr>
                <w:sz w:val="28"/>
                <w:szCs w:val="28"/>
              </w:rPr>
            </w:pPr>
            <w:r w:rsidRPr="00C46FFE">
              <w:rPr>
                <w:sz w:val="28"/>
                <w:szCs w:val="28"/>
              </w:rPr>
              <w:t>О разграничении имущества, находящегося в муниципальной собственности, между Чунским районным муниципальным обр</w:t>
            </w:r>
            <w:r w:rsidRPr="00C46FFE">
              <w:rPr>
                <w:sz w:val="28"/>
                <w:szCs w:val="28"/>
              </w:rPr>
              <w:t>а</w:t>
            </w:r>
            <w:r w:rsidRPr="00C46FFE">
              <w:rPr>
                <w:sz w:val="28"/>
                <w:szCs w:val="28"/>
              </w:rPr>
              <w:t>зованием и вновь образованными в его гр</w:t>
            </w:r>
            <w:r w:rsidRPr="00C46FFE">
              <w:rPr>
                <w:sz w:val="28"/>
                <w:szCs w:val="28"/>
              </w:rPr>
              <w:t>а</w:t>
            </w:r>
            <w:r w:rsidRPr="00C46FFE">
              <w:rPr>
                <w:sz w:val="28"/>
                <w:szCs w:val="28"/>
              </w:rPr>
              <w:t>ницах муниципальными образованиями</w:t>
            </w:r>
          </w:p>
          <w:p w:rsidR="00210AA8" w:rsidRPr="00C46FFE" w:rsidRDefault="00210AA8" w:rsidP="00C46FFE">
            <w:pPr>
              <w:ind w:left="144" w:right="133"/>
              <w:jc w:val="both"/>
              <w:rPr>
                <w:sz w:val="28"/>
                <w:szCs w:val="28"/>
              </w:rPr>
            </w:pPr>
            <w:r w:rsidRPr="00C46FFE">
              <w:rPr>
                <w:sz w:val="28"/>
                <w:szCs w:val="28"/>
              </w:rPr>
              <w:t xml:space="preserve"> (2 чтение)</w:t>
            </w:r>
          </w:p>
          <w:p w:rsidR="00210AA8" w:rsidRPr="00C46FFE" w:rsidRDefault="00210AA8" w:rsidP="00C46FFE">
            <w:pPr>
              <w:ind w:left="144"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210AA8" w:rsidRDefault="00210AA8" w:rsidP="0062074C">
            <w:pPr>
              <w:jc w:val="center"/>
              <w:rPr>
                <w:sz w:val="28"/>
                <w:szCs w:val="28"/>
              </w:rPr>
            </w:pPr>
            <w:r w:rsidRPr="00FC20FD">
              <w:rPr>
                <w:sz w:val="28"/>
                <w:szCs w:val="28"/>
              </w:rPr>
              <w:t>февраль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8B3A04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О.Н. Носенко</w:t>
            </w:r>
          </w:p>
          <w:p w:rsidR="00210AA8" w:rsidRPr="008B3A04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 xml:space="preserve">Т.В. </w:t>
            </w:r>
            <w:proofErr w:type="spellStart"/>
            <w:r w:rsidRPr="008B3A04"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C46FFE" w:rsidRDefault="00210AA8" w:rsidP="00C46FFE">
            <w:pPr>
              <w:ind w:left="144" w:right="133"/>
              <w:jc w:val="both"/>
              <w:rPr>
                <w:sz w:val="28"/>
                <w:szCs w:val="28"/>
              </w:rPr>
            </w:pPr>
            <w:r w:rsidRPr="00C46FFE">
              <w:rPr>
                <w:sz w:val="28"/>
                <w:szCs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C46FFE">
              <w:rPr>
                <w:sz w:val="28"/>
                <w:szCs w:val="28"/>
              </w:rPr>
              <w:t>н</w:t>
            </w:r>
            <w:r w:rsidRPr="00C46FFE">
              <w:rPr>
                <w:sz w:val="28"/>
                <w:szCs w:val="28"/>
              </w:rPr>
              <w:t>ности, между муниципальным образован</w:t>
            </w:r>
            <w:r w:rsidRPr="00C46FFE">
              <w:rPr>
                <w:sz w:val="28"/>
                <w:szCs w:val="28"/>
              </w:rPr>
              <w:t>и</w:t>
            </w:r>
            <w:r w:rsidRPr="00C46FFE">
              <w:rPr>
                <w:sz w:val="28"/>
                <w:szCs w:val="28"/>
              </w:rPr>
              <w:t xml:space="preserve">ем </w:t>
            </w:r>
            <w:proofErr w:type="spellStart"/>
            <w:r w:rsidRPr="00C46FFE">
              <w:rPr>
                <w:sz w:val="28"/>
                <w:szCs w:val="28"/>
              </w:rPr>
              <w:t>Слюдянский</w:t>
            </w:r>
            <w:proofErr w:type="spellEnd"/>
            <w:r w:rsidRPr="00C46FFE">
              <w:rPr>
                <w:sz w:val="28"/>
                <w:szCs w:val="28"/>
              </w:rPr>
              <w:t xml:space="preserve"> район и вновь образова</w:t>
            </w:r>
            <w:r w:rsidRPr="00C46FFE">
              <w:rPr>
                <w:sz w:val="28"/>
                <w:szCs w:val="28"/>
              </w:rPr>
              <w:t>н</w:t>
            </w:r>
            <w:r w:rsidRPr="00C46FFE">
              <w:rPr>
                <w:sz w:val="28"/>
                <w:szCs w:val="28"/>
              </w:rPr>
              <w:t>ными в его границах муниципальными о</w:t>
            </w:r>
            <w:r w:rsidRPr="00C46FFE">
              <w:rPr>
                <w:sz w:val="28"/>
                <w:szCs w:val="28"/>
              </w:rPr>
              <w:t>б</w:t>
            </w:r>
            <w:r w:rsidRPr="00C46FFE">
              <w:rPr>
                <w:sz w:val="28"/>
                <w:szCs w:val="28"/>
              </w:rPr>
              <w:t>разованиями» (2 чтение)</w:t>
            </w:r>
          </w:p>
          <w:p w:rsidR="00210AA8" w:rsidRPr="00C46FFE" w:rsidRDefault="00210AA8" w:rsidP="00C46FFE">
            <w:pPr>
              <w:ind w:left="144" w:right="133"/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shd w:val="clear" w:color="auto" w:fill="auto"/>
          </w:tcPr>
          <w:p w:rsidR="00210AA8" w:rsidRDefault="00210AA8" w:rsidP="0062074C">
            <w:pPr>
              <w:jc w:val="center"/>
              <w:rPr>
                <w:sz w:val="28"/>
                <w:szCs w:val="28"/>
              </w:rPr>
            </w:pPr>
            <w:r w:rsidRPr="00FC20FD">
              <w:rPr>
                <w:sz w:val="28"/>
                <w:szCs w:val="28"/>
              </w:rPr>
              <w:t>февраль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8B3A04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О.Н. Носенко</w:t>
            </w:r>
          </w:p>
          <w:p w:rsidR="00210AA8" w:rsidRPr="008B3A04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 xml:space="preserve">Т.В. </w:t>
            </w:r>
            <w:proofErr w:type="spellStart"/>
            <w:r w:rsidRPr="008B3A04"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D73BEE" w:rsidRDefault="00210AA8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sz w:val="28"/>
                <w:szCs w:val="28"/>
              </w:rPr>
              <w:t xml:space="preserve"> 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О государственно-частном партнерстве в Иркутской области в связи с принятием Ф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дерального закона от 13 июля 2015 года </w:t>
            </w:r>
          </w:p>
          <w:p w:rsidR="00210AA8" w:rsidRPr="00D73BEE" w:rsidRDefault="00210AA8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№ 224-ФЗ «О государственно-частном партнерстве, </w:t>
            </w:r>
            <w:proofErr w:type="spellStart"/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D73BEE">
              <w:rPr>
                <w:rFonts w:eastAsiaTheme="minorHAnsi"/>
                <w:sz w:val="28"/>
                <w:szCs w:val="28"/>
                <w:lang w:eastAsia="en-US"/>
              </w:rPr>
              <w:t>-частном пар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нерстве в Российской Федерации и внес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нии изменений в отдельные законодател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ные акты Российской Федерации»</w:t>
            </w:r>
          </w:p>
        </w:tc>
        <w:tc>
          <w:tcPr>
            <w:tcW w:w="2020" w:type="dxa"/>
            <w:gridSpan w:val="4"/>
            <w:shd w:val="clear" w:color="auto" w:fill="auto"/>
          </w:tcPr>
          <w:p w:rsidR="00210AA8" w:rsidRPr="00D73BEE" w:rsidRDefault="00210AA8" w:rsidP="00AA3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AA39C8" w:rsidRDefault="00210AA8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10AA8" w:rsidRPr="00AA39C8" w:rsidRDefault="00210AA8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6"/>
            <w:shd w:val="clear" w:color="auto" w:fill="auto"/>
          </w:tcPr>
          <w:p w:rsidR="00210AA8" w:rsidRPr="0013230A" w:rsidRDefault="00727498" w:rsidP="00727498">
            <w:pPr>
              <w:ind w:left="145" w:right="119"/>
              <w:jc w:val="both"/>
              <w:rPr>
                <w:sz w:val="28"/>
              </w:rPr>
            </w:pPr>
            <w:r>
              <w:rPr>
                <w:sz w:val="28"/>
              </w:rPr>
              <w:t>О х</w:t>
            </w:r>
            <w:r w:rsidR="00210AA8" w:rsidRPr="0013230A">
              <w:rPr>
                <w:sz w:val="28"/>
              </w:rPr>
              <w:t>од</w:t>
            </w:r>
            <w:r>
              <w:rPr>
                <w:sz w:val="28"/>
              </w:rPr>
              <w:t>е</w:t>
            </w:r>
            <w:r w:rsidR="00210AA8" w:rsidRPr="0013230A">
              <w:rPr>
                <w:sz w:val="28"/>
              </w:rPr>
              <w:t xml:space="preserve"> исполнения Закона Иркутской обл</w:t>
            </w:r>
            <w:r w:rsidR="00210AA8" w:rsidRPr="0013230A">
              <w:rPr>
                <w:sz w:val="28"/>
              </w:rPr>
              <w:t>а</w:t>
            </w:r>
            <w:r w:rsidR="00210AA8" w:rsidRPr="0013230A">
              <w:rPr>
                <w:sz w:val="28"/>
              </w:rPr>
              <w:t>сти «О перераспределении  полномочий между органами  местного самоуправления отдельных муниципальных образований Иркутской области  и Правительством И</w:t>
            </w:r>
            <w:r w:rsidR="00210AA8" w:rsidRPr="0013230A">
              <w:rPr>
                <w:sz w:val="28"/>
              </w:rPr>
              <w:t>р</w:t>
            </w:r>
            <w:r w:rsidR="00210AA8" w:rsidRPr="0013230A">
              <w:rPr>
                <w:sz w:val="28"/>
              </w:rPr>
              <w:t>кутской области»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0AA8" w:rsidRPr="0013230A" w:rsidRDefault="00210AA8" w:rsidP="002E4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10AA8" w:rsidRPr="0013230A" w:rsidRDefault="00210AA8" w:rsidP="002E4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6" w:type="dxa"/>
            <w:gridSpan w:val="6"/>
            <w:shd w:val="clear" w:color="auto" w:fill="auto"/>
          </w:tcPr>
          <w:p w:rsidR="00210AA8" w:rsidRPr="001E41FD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  <w:p w:rsidR="00210AA8" w:rsidRPr="001E41FD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 xml:space="preserve">Т.В. </w:t>
            </w:r>
            <w:proofErr w:type="spellStart"/>
            <w:r w:rsidRPr="001E41FD"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73" w:type="dxa"/>
            <w:gridSpan w:val="6"/>
            <w:shd w:val="clear" w:color="auto" w:fill="auto"/>
          </w:tcPr>
          <w:p w:rsidR="00210AA8" w:rsidRPr="0013230A" w:rsidRDefault="00210AA8" w:rsidP="00D13475">
            <w:pPr>
              <w:ind w:left="145" w:right="119"/>
              <w:jc w:val="both"/>
              <w:rPr>
                <w:sz w:val="28"/>
              </w:rPr>
            </w:pPr>
            <w:r w:rsidRPr="0013230A">
              <w:rPr>
                <w:sz w:val="28"/>
              </w:rPr>
              <w:t>Депутатские запросы</w:t>
            </w:r>
            <w:r>
              <w:rPr>
                <w:sz w:val="28"/>
              </w:rPr>
              <w:t xml:space="preserve">, </w:t>
            </w:r>
            <w:r w:rsidRPr="0013230A">
              <w:rPr>
                <w:sz w:val="28"/>
              </w:rPr>
              <w:t>находящиеся на ко</w:t>
            </w:r>
            <w:r w:rsidRPr="0013230A">
              <w:rPr>
                <w:sz w:val="28"/>
              </w:rPr>
              <w:t>н</w:t>
            </w:r>
            <w:r w:rsidRPr="0013230A">
              <w:rPr>
                <w:sz w:val="28"/>
              </w:rPr>
              <w:t>троле в комитете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10AA8" w:rsidRPr="0013230A" w:rsidRDefault="00210AA8" w:rsidP="002E4455">
            <w:pPr>
              <w:ind w:left="142" w:right="283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6" w:type="dxa"/>
            <w:gridSpan w:val="6"/>
            <w:shd w:val="clear" w:color="auto" w:fill="auto"/>
            <w:vAlign w:val="center"/>
          </w:tcPr>
          <w:p w:rsidR="00210AA8" w:rsidRPr="001E41FD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  <w:p w:rsidR="00210AA8" w:rsidRPr="001E41FD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 xml:space="preserve">Т.В. </w:t>
            </w:r>
            <w:proofErr w:type="spellStart"/>
            <w:r w:rsidRPr="001E41FD">
              <w:rPr>
                <w:sz w:val="28"/>
                <w:szCs w:val="28"/>
              </w:rPr>
              <w:t>Церлюк</w:t>
            </w:r>
            <w:proofErr w:type="spellEnd"/>
          </w:p>
          <w:p w:rsidR="00210AA8" w:rsidRPr="00791765" w:rsidRDefault="00210AA8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Ф.А. Куперт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79176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791765" w:rsidRDefault="00210AA8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69" w:type="dxa"/>
            <w:gridSpan w:val="7"/>
            <w:shd w:val="clear" w:color="auto" w:fill="auto"/>
          </w:tcPr>
          <w:p w:rsidR="00210AA8" w:rsidRPr="00EC468E" w:rsidRDefault="00210AA8" w:rsidP="00EC468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EC468E">
              <w:rPr>
                <w:bCs/>
                <w:sz w:val="28"/>
                <w:szCs w:val="28"/>
              </w:rPr>
              <w:t>10 февраля</w:t>
            </w:r>
          </w:p>
          <w:p w:rsidR="00210AA8" w:rsidRPr="00EC468E" w:rsidRDefault="00210AA8" w:rsidP="00EC468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EC468E">
              <w:rPr>
                <w:bCs/>
                <w:sz w:val="28"/>
                <w:szCs w:val="28"/>
              </w:rPr>
              <w:t>09 марта</w:t>
            </w:r>
          </w:p>
          <w:p w:rsidR="00210AA8" w:rsidRPr="00791765" w:rsidRDefault="00210AA8" w:rsidP="00FB05C1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5"/>
            <w:shd w:val="clear" w:color="auto" w:fill="auto"/>
          </w:tcPr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496130" w:rsidRDefault="00210AA8" w:rsidP="00335E71">
            <w:pPr>
              <w:suppressAutoHyphens/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О депутатском запросе депутата Законодательного Собрания Иркутской области Сагдеева Т. Р. (12 изб</w:t>
            </w:r>
            <w:proofErr w:type="gramStart"/>
            <w:r w:rsidRPr="00496130">
              <w:rPr>
                <w:sz w:val="28"/>
                <w:szCs w:val="28"/>
              </w:rPr>
              <w:t>.</w:t>
            </w:r>
            <w:proofErr w:type="gramEnd"/>
            <w:r w:rsidRPr="004961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6130">
              <w:rPr>
                <w:sz w:val="28"/>
                <w:szCs w:val="28"/>
              </w:rPr>
              <w:t>о</w:t>
            </w:r>
            <w:proofErr w:type="gramEnd"/>
            <w:r w:rsidRPr="00496130">
              <w:rPr>
                <w:sz w:val="28"/>
                <w:szCs w:val="28"/>
              </w:rPr>
              <w:t>кр</w:t>
            </w:r>
            <w:proofErr w:type="spellEnd"/>
            <w:r w:rsidRPr="00496130">
              <w:rPr>
                <w:sz w:val="28"/>
                <w:szCs w:val="28"/>
              </w:rPr>
              <w:t xml:space="preserve">.) к Губернатору Иркутской области Мезенцеву Д.Ф. и начальнику ГУ МВД России по Иркутской области Обухову А.А. «О незаконных заготовке и обороте древесины на территории </w:t>
            </w:r>
            <w:proofErr w:type="spellStart"/>
            <w:r w:rsidRPr="00496130">
              <w:rPr>
                <w:sz w:val="28"/>
                <w:szCs w:val="28"/>
              </w:rPr>
              <w:t>Нижнеудинского</w:t>
            </w:r>
            <w:proofErr w:type="spellEnd"/>
            <w:r w:rsidRPr="00496130">
              <w:rPr>
                <w:sz w:val="28"/>
                <w:szCs w:val="28"/>
              </w:rPr>
              <w:t xml:space="preserve"> района, в том числе в </w:t>
            </w:r>
            <w:proofErr w:type="spellStart"/>
            <w:r w:rsidRPr="00496130">
              <w:rPr>
                <w:sz w:val="28"/>
                <w:szCs w:val="28"/>
              </w:rPr>
              <w:t>Алзамайском</w:t>
            </w:r>
            <w:proofErr w:type="spellEnd"/>
            <w:r w:rsidRPr="00496130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210AA8" w:rsidRPr="00496130" w:rsidRDefault="00210AA8" w:rsidP="00335E7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февраль</w:t>
            </w:r>
          </w:p>
          <w:p w:rsidR="00210AA8" w:rsidRPr="00496130" w:rsidRDefault="00210AA8" w:rsidP="00335E71">
            <w:pPr>
              <w:pStyle w:val="a8"/>
              <w:jc w:val="center"/>
              <w:rPr>
                <w:b w:val="0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335E71">
            <w:pPr>
              <w:ind w:left="38" w:right="-8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210AA8" w:rsidRPr="00791765" w:rsidRDefault="00210AA8" w:rsidP="00335E71">
            <w:pPr>
              <w:ind w:left="38" w:right="-8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210AA8" w:rsidRPr="00791765" w:rsidRDefault="00210AA8" w:rsidP="00335E71">
            <w:pPr>
              <w:ind w:left="38" w:right="-8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496130" w:rsidRDefault="00210AA8" w:rsidP="00335E71">
            <w:pPr>
              <w:suppressAutoHyphens/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 xml:space="preserve">О депутатском запросе депутата Законодательного Собрания Иркутской области </w:t>
            </w:r>
            <w:proofErr w:type="spellStart"/>
            <w:r w:rsidRPr="00496130">
              <w:rPr>
                <w:sz w:val="28"/>
                <w:szCs w:val="28"/>
              </w:rPr>
              <w:t>Саидовой</w:t>
            </w:r>
            <w:proofErr w:type="spellEnd"/>
            <w:r w:rsidRPr="00496130">
              <w:rPr>
                <w:sz w:val="28"/>
                <w:szCs w:val="28"/>
              </w:rPr>
              <w:t xml:space="preserve"> О.В. («КПРФ») к Губернатору Иркутской области </w:t>
            </w:r>
            <w:proofErr w:type="spellStart"/>
            <w:r w:rsidRPr="00496130">
              <w:rPr>
                <w:sz w:val="28"/>
                <w:szCs w:val="28"/>
              </w:rPr>
              <w:t>Ерощенко</w:t>
            </w:r>
            <w:proofErr w:type="spellEnd"/>
            <w:r w:rsidRPr="00496130">
              <w:rPr>
                <w:sz w:val="28"/>
                <w:szCs w:val="28"/>
              </w:rPr>
              <w:t xml:space="preserve"> С.В. «О регулировании численности объектов животного мира»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210AA8" w:rsidRPr="00496130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10AA8" w:rsidRPr="00496130" w:rsidRDefault="00210AA8" w:rsidP="00335E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6B38AB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6B38AB">
              <w:rPr>
                <w:bCs/>
                <w:sz w:val="28"/>
                <w:szCs w:val="28"/>
              </w:rPr>
              <w:t>К.Р. Алдаров</w:t>
            </w:r>
          </w:p>
          <w:p w:rsidR="00210AA8" w:rsidRPr="006B38AB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 w:rsidRPr="006B38AB">
              <w:rPr>
                <w:bCs/>
                <w:sz w:val="28"/>
                <w:szCs w:val="28"/>
              </w:rPr>
              <w:t>С.И. Родионова</w:t>
            </w:r>
          </w:p>
          <w:p w:rsidR="00210AA8" w:rsidRPr="00791765" w:rsidRDefault="00210AA8" w:rsidP="00335E71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791765">
              <w:rPr>
                <w:b/>
                <w:sz w:val="28"/>
                <w:szCs w:val="28"/>
              </w:rPr>
              <w:t>Н</w:t>
            </w:r>
            <w:r w:rsidRPr="00791765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791765" w:rsidRDefault="00210AA8" w:rsidP="00F74FBA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ED1893" w:rsidRDefault="00210AA8" w:rsidP="00ED1893">
            <w:pPr>
              <w:ind w:left="567"/>
              <w:jc w:val="both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12 февраля</w:t>
            </w:r>
          </w:p>
          <w:p w:rsidR="00210AA8" w:rsidRPr="00ED1893" w:rsidRDefault="00210AA8" w:rsidP="00ED1893">
            <w:pPr>
              <w:ind w:left="567"/>
              <w:jc w:val="both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11 марта</w:t>
            </w:r>
          </w:p>
          <w:p w:rsidR="00210AA8" w:rsidRPr="00791765" w:rsidRDefault="00210AA8" w:rsidP="00ED1893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210AA8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210AA8" w:rsidRPr="00715E42" w:rsidRDefault="00210AA8" w:rsidP="00715E42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r w:rsidRPr="00715E42">
              <w:rPr>
                <w:sz w:val="28"/>
                <w:szCs w:val="28"/>
              </w:rPr>
              <w:t xml:space="preserve">Ощипок </w:t>
            </w:r>
          </w:p>
          <w:p w:rsidR="00210AA8" w:rsidRPr="00791765" w:rsidRDefault="00210AA8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46E00" w:rsidRDefault="00210AA8" w:rsidP="00D13475">
            <w:pPr>
              <w:ind w:left="145" w:right="139"/>
              <w:jc w:val="both"/>
              <w:rPr>
                <w:sz w:val="28"/>
                <w:szCs w:val="28"/>
              </w:rPr>
            </w:pPr>
            <w:r w:rsidRPr="00446E00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446E00">
              <w:rPr>
                <w:sz w:val="28"/>
                <w:szCs w:val="28"/>
              </w:rPr>
              <w:t>законов по вопросам</w:t>
            </w:r>
            <w:proofErr w:type="gramEnd"/>
            <w:r w:rsidRPr="00446E00">
              <w:rPr>
                <w:sz w:val="28"/>
                <w:szCs w:val="28"/>
              </w:rPr>
              <w:t xml:space="preserve"> ведения комиссии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законод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тельны</w:t>
            </w:r>
            <w:r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ы;</w:t>
            </w:r>
            <w:r w:rsidRPr="00446E00">
              <w:rPr>
                <w:sz w:val="28"/>
                <w:szCs w:val="28"/>
              </w:rPr>
              <w:t xml:space="preserve"> обращения и запр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сы граждан и организаций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планы работы комиссии и их исполнение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46E00" w:rsidRDefault="00210AA8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446E00">
              <w:rPr>
                <w:sz w:val="28"/>
                <w:szCs w:val="28"/>
              </w:rPr>
              <w:t>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Default="00210AA8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Матиенко И.Н. Ощипок </w:t>
            </w:r>
          </w:p>
          <w:p w:rsidR="00210AA8" w:rsidRPr="00446E00" w:rsidRDefault="00210AA8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 </w:t>
            </w:r>
            <w:r w:rsidRPr="00446E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ютина 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46E00" w:rsidRDefault="00210AA8" w:rsidP="00752B77">
            <w:pPr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Поче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t>ной грамотой Законодательного Собрания Иркутской области за заслуги в содействии проведению социально-экономической  государственной политики</w:t>
            </w:r>
            <w:r w:rsidR="00752B77">
              <w:rPr>
                <w:sz w:val="28"/>
                <w:szCs w:val="28"/>
              </w:rPr>
              <w:t xml:space="preserve"> в Иркутской области</w:t>
            </w:r>
            <w:r w:rsidRPr="00446E00">
              <w:rPr>
                <w:sz w:val="28"/>
                <w:szCs w:val="28"/>
              </w:rPr>
              <w:t>, обеспечению объективного по</w:t>
            </w:r>
            <w:r w:rsidRPr="00446E00">
              <w:rPr>
                <w:sz w:val="28"/>
                <w:szCs w:val="28"/>
              </w:rPr>
              <w:t>д</w:t>
            </w:r>
            <w:r w:rsidRPr="00446E00">
              <w:rPr>
                <w:sz w:val="28"/>
                <w:szCs w:val="28"/>
              </w:rPr>
              <w:t xml:space="preserve">хода к поощрению граждан 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46E00" w:rsidRDefault="00210AA8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15E42" w:rsidRDefault="00210AA8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В.А. Матиенко И.Н. Ощипок </w:t>
            </w:r>
          </w:p>
          <w:p w:rsidR="00210AA8" w:rsidRPr="00446E00" w:rsidRDefault="00210AA8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>Э.В. Рютина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46E00" w:rsidRDefault="00210AA8" w:rsidP="00D14225">
            <w:pPr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Поче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t xml:space="preserve">ным знаком  Юрия Абрамовича </w:t>
            </w:r>
            <w:proofErr w:type="spellStart"/>
            <w:r w:rsidRPr="00446E00">
              <w:rPr>
                <w:sz w:val="28"/>
                <w:szCs w:val="28"/>
              </w:rPr>
              <w:t>Ножикова</w:t>
            </w:r>
            <w:proofErr w:type="spellEnd"/>
            <w:r w:rsidRPr="00446E00">
              <w:rPr>
                <w:sz w:val="28"/>
                <w:szCs w:val="28"/>
              </w:rPr>
              <w:t xml:space="preserve"> </w:t>
            </w:r>
          </w:p>
          <w:p w:rsidR="00210AA8" w:rsidRPr="00446E00" w:rsidRDefault="00210AA8" w:rsidP="00D14225">
            <w:pPr>
              <w:ind w:left="145" w:right="139"/>
              <w:jc w:val="both"/>
              <w:rPr>
                <w:sz w:val="28"/>
                <w:szCs w:val="28"/>
              </w:rPr>
            </w:pPr>
            <w:r w:rsidRPr="00446E00">
              <w:rPr>
                <w:sz w:val="28"/>
                <w:szCs w:val="28"/>
              </w:rPr>
              <w:t>«ПРИЗНАНИЕ»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46E00" w:rsidRDefault="00210AA8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446E00">
              <w:rPr>
                <w:sz w:val="28"/>
                <w:szCs w:val="28"/>
              </w:rPr>
              <w:t>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15E42" w:rsidRDefault="00210AA8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В.А. Матиенко И.Н. Ощипок </w:t>
            </w:r>
          </w:p>
          <w:p w:rsidR="00210AA8" w:rsidRPr="00446E00" w:rsidRDefault="00210AA8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Э.В. Рютина 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8. КОМИССИЯ ПО КОНТРОЛЬНОЙ ДЕЯТЕЛЬНОСТИ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791765" w:rsidRDefault="00210AA8" w:rsidP="00AB4330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комиссии </w:t>
            </w:r>
          </w:p>
          <w:p w:rsidR="00210AA8" w:rsidRPr="00791765" w:rsidRDefault="00210AA8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36" w:type="dxa"/>
            <w:gridSpan w:val="10"/>
            <w:shd w:val="clear" w:color="auto" w:fill="auto"/>
          </w:tcPr>
          <w:p w:rsidR="00210AA8" w:rsidRPr="001F20DC" w:rsidRDefault="00210AA8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16 февраля</w:t>
            </w:r>
          </w:p>
          <w:p w:rsidR="00210AA8" w:rsidRPr="001F20DC" w:rsidRDefault="00210AA8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15 марта</w:t>
            </w:r>
          </w:p>
          <w:p w:rsidR="00210AA8" w:rsidRPr="00791765" w:rsidRDefault="00210AA8" w:rsidP="001F20DC">
            <w:pPr>
              <w:pStyle w:val="a8"/>
              <w:ind w:left="-107" w:right="-108"/>
              <w:jc w:val="center"/>
              <w:rPr>
                <w:b w:val="0"/>
                <w:szCs w:val="28"/>
              </w:rPr>
            </w:pP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210AA8" w:rsidRPr="00791765" w:rsidRDefault="00210AA8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 и 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зультативного использования межбюдже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ных трансфертов, выделенных из облас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ного бюджета муниципальным образов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ниям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210AA8" w:rsidP="00561A30">
            <w:pPr>
              <w:pStyle w:val="a8"/>
              <w:ind w:right="141"/>
              <w:jc w:val="center"/>
              <w:rPr>
                <w:b w:val="0"/>
                <w:bCs/>
                <w:iCs/>
                <w:szCs w:val="28"/>
              </w:rPr>
            </w:pPr>
            <w:r w:rsidRPr="00187D40">
              <w:rPr>
                <w:b w:val="0"/>
                <w:bCs/>
                <w:iCs/>
                <w:szCs w:val="28"/>
              </w:rPr>
              <w:t>в течение ква</w:t>
            </w:r>
            <w:r w:rsidRPr="00187D40">
              <w:rPr>
                <w:b w:val="0"/>
                <w:bCs/>
                <w:iCs/>
                <w:szCs w:val="28"/>
              </w:rPr>
              <w:t>р</w:t>
            </w:r>
            <w:r w:rsidRPr="00187D40">
              <w:rPr>
                <w:b w:val="0"/>
                <w:bCs/>
                <w:iCs/>
                <w:szCs w:val="28"/>
              </w:rPr>
              <w:t>тала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комплексного контрольного мероприятия «Проверка использования средств областного бюджета, направле</w:t>
            </w:r>
            <w:r w:rsidRPr="00173928">
              <w:rPr>
                <w:sz w:val="28"/>
                <w:szCs w:val="28"/>
              </w:rPr>
              <w:t>н</w:t>
            </w:r>
            <w:r w:rsidRPr="00173928">
              <w:rPr>
                <w:sz w:val="28"/>
                <w:szCs w:val="28"/>
              </w:rPr>
              <w:t>ных в 2014 году на реализацию меропри</w:t>
            </w:r>
            <w:r w:rsidRPr="00173928">
              <w:rPr>
                <w:sz w:val="28"/>
                <w:szCs w:val="28"/>
              </w:rPr>
              <w:t>я</w:t>
            </w:r>
            <w:r w:rsidRPr="00173928">
              <w:rPr>
                <w:sz w:val="28"/>
                <w:szCs w:val="28"/>
              </w:rPr>
              <w:t>тий подпрограммы «Энергосбережение и повышение энергетической эффективности на территории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 государственной программы «Развитие жилищно-коммунального хозя</w:t>
            </w:r>
            <w:r w:rsidRPr="00173928">
              <w:rPr>
                <w:sz w:val="28"/>
                <w:szCs w:val="28"/>
              </w:rPr>
              <w:t>й</w:t>
            </w:r>
            <w:r w:rsidRPr="00173928">
              <w:rPr>
                <w:sz w:val="28"/>
                <w:szCs w:val="28"/>
              </w:rPr>
              <w:t>ства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та, достижения целевых показателей по ВЦП «Организация деятельности госуда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t>ственных музеев Иркутской области» в 2015 году и истекшем периоде 2016 года (выборочно по учреждениям)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выплаты зарабо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ной платы с начислениями на нее работн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ков муниципальных учреждений культуры за 2014 год и истекший период 2015 года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pStyle w:val="aa"/>
              <w:ind w:left="145"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928">
              <w:rPr>
                <w:rFonts w:ascii="Times New Roman" w:hAnsi="Times New Roman"/>
                <w:sz w:val="28"/>
                <w:szCs w:val="28"/>
              </w:rPr>
              <w:t>Об отчете о деятельности комиссии по контрольной деятельности за 2015 год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Об отчете о деятельности Контрольно-счетной палаты Иркутской области за 2015 год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173928">
              <w:rPr>
                <w:sz w:val="28"/>
                <w:szCs w:val="28"/>
              </w:rPr>
              <w:t>проведения аудита эффе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t>тивности использования средств областн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го</w:t>
            </w:r>
            <w:proofErr w:type="gramEnd"/>
            <w:r w:rsidRPr="00173928">
              <w:rPr>
                <w:sz w:val="28"/>
                <w:szCs w:val="28"/>
              </w:rPr>
              <w:t xml:space="preserve"> бюджета, выделенных министерству </w:t>
            </w:r>
            <w:r w:rsidRPr="00173928">
              <w:rPr>
                <w:sz w:val="28"/>
                <w:szCs w:val="28"/>
              </w:rPr>
              <w:lastRenderedPageBreak/>
              <w:t>здравоохранения Иркутской области на л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карственное обеспечение в рамках подпр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граммы «Совершенствование системы л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карственного обеспечения, в том числе в амбулаторных условиях»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2020 годы государственной программы Ирку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ской области «Развитие здравоохранения»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 xml:space="preserve">2020 годы 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lastRenderedPageBreak/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комплексного контрольного мероприятия по использованию средств областного бюджета на реализацию Закона Иркутской области от 03.11.2011 № 101-оз «О дополнительной мере социальной по</w:t>
            </w:r>
            <w:r w:rsidRPr="00173928">
              <w:rPr>
                <w:sz w:val="28"/>
                <w:szCs w:val="28"/>
              </w:rPr>
              <w:t>д</w:t>
            </w:r>
            <w:r w:rsidRPr="00173928">
              <w:rPr>
                <w:sz w:val="28"/>
                <w:szCs w:val="28"/>
              </w:rPr>
              <w:t>держки семей, имеющих детей, в Ирку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ской области» в 2015 году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73928" w:rsidRDefault="00210AA8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контрольного мероприятия «Проверка соблюдения в 20</w:t>
            </w:r>
            <w:r>
              <w:rPr>
                <w:sz w:val="28"/>
                <w:szCs w:val="28"/>
              </w:rPr>
              <w:t xml:space="preserve">14 и 2015 годах установленного </w:t>
            </w:r>
            <w:r w:rsidRPr="00173928">
              <w:rPr>
                <w:sz w:val="28"/>
                <w:szCs w:val="28"/>
              </w:rPr>
              <w:t>порядка управления и ра</w:t>
            </w:r>
            <w:r w:rsidRPr="00173928">
              <w:rPr>
                <w:sz w:val="28"/>
                <w:szCs w:val="28"/>
              </w:rPr>
              <w:t>с</w:t>
            </w:r>
            <w:r w:rsidRPr="00173928">
              <w:rPr>
                <w:sz w:val="28"/>
                <w:szCs w:val="28"/>
              </w:rPr>
              <w:t>поряжения имуще</w:t>
            </w:r>
            <w:r>
              <w:rPr>
                <w:sz w:val="28"/>
                <w:szCs w:val="28"/>
              </w:rPr>
              <w:t xml:space="preserve">ством – акциями ОАО «Иркутское </w:t>
            </w:r>
            <w:r w:rsidRPr="00173928">
              <w:rPr>
                <w:sz w:val="28"/>
                <w:szCs w:val="28"/>
              </w:rPr>
              <w:t>региональное жилищное агентство»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173928" w:rsidRDefault="00752B77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февраль –</w:t>
            </w:r>
            <w:r w:rsidR="00210AA8" w:rsidRPr="006C632C">
              <w:rPr>
                <w:b w:val="0"/>
                <w:bCs/>
                <w:iCs/>
                <w:szCs w:val="28"/>
              </w:rPr>
              <w:t xml:space="preserve"> март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10AA8" w:rsidRPr="00791765" w:rsidRDefault="00210AA8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IV</w:t>
            </w:r>
            <w:r w:rsidRPr="00791765">
              <w:rPr>
                <w:b/>
                <w:sz w:val="28"/>
                <w:szCs w:val="28"/>
              </w:rPr>
              <w:t>. ОБЕСПЕЧЕНИЕ ДЕЯТЕЛЬНОСТИ ЗАКОНОДАТЕЛЬНОГО СОБРАНИЯ И</w:t>
            </w:r>
            <w:r w:rsidRPr="00791765">
              <w:rPr>
                <w:b/>
                <w:sz w:val="28"/>
                <w:szCs w:val="28"/>
              </w:rPr>
              <w:t>Р</w:t>
            </w:r>
            <w:r w:rsidRPr="00791765">
              <w:rPr>
                <w:b/>
                <w:sz w:val="28"/>
                <w:szCs w:val="28"/>
              </w:rPr>
              <w:t>КУТСКОЙ ОБЛАСТИ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b/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Правовое сопровождение  заседаний пост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янных комитетов и постоянных  комиссий,   заседаний,  коллегии</w:t>
            </w:r>
            <w:r w:rsidR="00752B77">
              <w:rPr>
                <w:sz w:val="28"/>
                <w:szCs w:val="28"/>
              </w:rPr>
              <w:t xml:space="preserve">, мероприятий </w:t>
            </w:r>
            <w:r w:rsidRPr="00210CE5">
              <w:rPr>
                <w:sz w:val="28"/>
                <w:szCs w:val="28"/>
              </w:rPr>
              <w:t xml:space="preserve"> Закон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дательного Со</w:t>
            </w:r>
            <w:r>
              <w:rPr>
                <w:sz w:val="28"/>
                <w:szCs w:val="28"/>
              </w:rPr>
              <w:t>брания</w:t>
            </w:r>
            <w:r w:rsidRPr="00210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Pr="00210CE5" w:rsidRDefault="00210AA8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начальники о</w:t>
            </w:r>
            <w:r w:rsidRPr="00210CE5">
              <w:rPr>
                <w:sz w:val="28"/>
                <w:szCs w:val="28"/>
              </w:rPr>
              <w:t>т</w:t>
            </w:r>
            <w:r w:rsidRPr="00210CE5">
              <w:rPr>
                <w:sz w:val="28"/>
                <w:szCs w:val="28"/>
              </w:rPr>
              <w:t>делов управл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ния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действующего</w:t>
            </w:r>
            <w:r w:rsidRPr="00210CE5">
              <w:rPr>
                <w:sz w:val="28"/>
                <w:szCs w:val="28"/>
              </w:rPr>
              <w:t xml:space="preserve"> законодательства о</w:t>
            </w:r>
            <w:r w:rsidRPr="00210CE5">
              <w:rPr>
                <w:sz w:val="28"/>
                <w:szCs w:val="28"/>
              </w:rPr>
              <w:t>б</w:t>
            </w:r>
            <w:r w:rsidRPr="00210CE5">
              <w:rPr>
                <w:sz w:val="28"/>
                <w:szCs w:val="28"/>
              </w:rPr>
              <w:t>ласти, проектов законов области на предмет выявления  отсылочных  норм, противор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чий, создающих условия для коррупции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в составе совместных рабочих групп  Законодательного Собрания и Правител</w:t>
            </w:r>
            <w:r w:rsidRPr="00210CE5">
              <w:rPr>
                <w:sz w:val="28"/>
                <w:szCs w:val="28"/>
              </w:rPr>
              <w:t>ь</w:t>
            </w:r>
            <w:r w:rsidRPr="00210CE5">
              <w:rPr>
                <w:sz w:val="28"/>
                <w:szCs w:val="28"/>
              </w:rPr>
              <w:t>ства области по подготовке проектов зак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нов области</w:t>
            </w:r>
          </w:p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отделов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 управления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субъектов Российской Федерации, подготовка закон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 xml:space="preserve">дательных инициатив Законодательного Собрания 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Работа с обращениями, предложениями и </w:t>
            </w:r>
            <w:r w:rsidRPr="00210CE5">
              <w:rPr>
                <w:sz w:val="28"/>
                <w:szCs w:val="28"/>
              </w:rPr>
              <w:lastRenderedPageBreak/>
              <w:t>законодательными инициативами депут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тов, органов государственной власти, орг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 xml:space="preserve">нов местного самоуправления, организаций и граждан 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lastRenderedPageBreak/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Правовое сопровождение  приемов  граждан председателем, заместителями председателя Законодательного Собрания, председател</w:t>
            </w:r>
            <w:r w:rsidRPr="00210CE5">
              <w:rPr>
                <w:sz w:val="28"/>
                <w:szCs w:val="28"/>
              </w:rPr>
              <w:t>я</w:t>
            </w:r>
            <w:r w:rsidRPr="00210CE5">
              <w:rPr>
                <w:sz w:val="28"/>
                <w:szCs w:val="28"/>
              </w:rPr>
              <w:t>ми постоянных комитетов и постоянных комиссий</w:t>
            </w:r>
          </w:p>
          <w:p w:rsidR="00210AA8" w:rsidRPr="00210CE5" w:rsidRDefault="00210AA8" w:rsidP="00210CE5">
            <w:pPr>
              <w:ind w:left="145" w:right="127"/>
              <w:rPr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0CE5">
              <w:rPr>
                <w:sz w:val="28"/>
                <w:szCs w:val="28"/>
              </w:rPr>
              <w:t>огласно гр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фик</w:t>
            </w:r>
            <w:r>
              <w:rPr>
                <w:sz w:val="28"/>
                <w:szCs w:val="28"/>
              </w:rPr>
              <w:t>у</w:t>
            </w:r>
            <w:r w:rsidRPr="00210CE5">
              <w:rPr>
                <w:sz w:val="28"/>
                <w:szCs w:val="28"/>
              </w:rPr>
              <w:t xml:space="preserve"> приема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протестами, представлениями, тр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бованиями и заявлениями прокурора в суде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 мере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ступления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210CE5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ов </w:t>
            </w:r>
            <w:r w:rsidRPr="00210CE5">
              <w:rPr>
                <w:sz w:val="28"/>
                <w:szCs w:val="28"/>
              </w:rPr>
              <w:t>федеральных законов,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ступивших из Государственной Думы, а также направленных в Государственную Думу от Законодательного Собрания обл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сти в порядке законодательной инициативы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Обзор вновь принятых федеральных зак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нов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210CE5" w:rsidRDefault="00210AA8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210CE5" w:rsidRDefault="00210AA8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10AA8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10AA8" w:rsidRPr="00210CE5" w:rsidRDefault="00210AA8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F65705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 обеспечение подготовки и проведения сессий</w:t>
            </w:r>
            <w:r w:rsidR="00752B77">
              <w:rPr>
                <w:sz w:val="28"/>
                <w:szCs w:val="28"/>
              </w:rPr>
              <w:t xml:space="preserve">, коллегии </w:t>
            </w:r>
            <w:r w:rsidRPr="00791765">
              <w:rPr>
                <w:sz w:val="28"/>
                <w:szCs w:val="28"/>
              </w:rPr>
              <w:t xml:space="preserve"> и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 Законодательного Собрания Иркутской области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отчет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об исполнении плана работы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187D40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по итогам квартала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 опубликование графика при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ма избирателей депутатами Законодательн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го Собрания Иркутской области:</w:t>
            </w:r>
          </w:p>
          <w:p w:rsidR="00210AA8" w:rsidRPr="00791765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- на 1-е полугодие 201</w:t>
            </w: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10AA8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10AA8" w:rsidRPr="00791765" w:rsidRDefault="00210AA8" w:rsidP="00187D40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15 января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AA303B">
            <w:pPr>
              <w:ind w:left="108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Законодател</w:t>
            </w:r>
            <w:r w:rsidRPr="00791765">
              <w:rPr>
                <w:sz w:val="28"/>
                <w:szCs w:val="28"/>
              </w:rPr>
              <w:t>ь</w:t>
            </w:r>
            <w:r w:rsidRPr="00791765">
              <w:rPr>
                <w:sz w:val="28"/>
                <w:szCs w:val="28"/>
              </w:rPr>
              <w:t xml:space="preserve">ного Собрания Иркутской области на </w:t>
            </w:r>
            <w:r w:rsidR="00752B77">
              <w:rPr>
                <w:sz w:val="28"/>
                <w:szCs w:val="28"/>
              </w:rPr>
              <w:t xml:space="preserve">2-й </w:t>
            </w:r>
            <w:r w:rsidRPr="00791765">
              <w:rPr>
                <w:sz w:val="28"/>
                <w:szCs w:val="28"/>
              </w:rPr>
              <w:t>квартал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752B77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марта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О.И. Давыдова </w:t>
            </w:r>
          </w:p>
          <w:p w:rsidR="00210AA8" w:rsidRPr="00791765" w:rsidRDefault="00210AA8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>теты и постоя</w:t>
            </w:r>
            <w:r w:rsidRPr="00791765">
              <w:rPr>
                <w:bCs/>
                <w:sz w:val="28"/>
                <w:szCs w:val="28"/>
              </w:rPr>
              <w:t>н</w:t>
            </w:r>
            <w:r w:rsidRPr="00791765">
              <w:rPr>
                <w:bCs/>
                <w:sz w:val="28"/>
                <w:szCs w:val="28"/>
              </w:rPr>
              <w:t>ные комиссии</w:t>
            </w:r>
          </w:p>
          <w:p w:rsidR="00210AA8" w:rsidRPr="00791765" w:rsidRDefault="00210AA8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</w:t>
            </w:r>
            <w:r w:rsidRPr="00791765">
              <w:rPr>
                <w:bCs/>
                <w:sz w:val="28"/>
                <w:szCs w:val="28"/>
              </w:rPr>
              <w:t>д</w:t>
            </w:r>
            <w:r w:rsidRPr="00791765">
              <w:rPr>
                <w:bCs/>
                <w:sz w:val="28"/>
                <w:szCs w:val="28"/>
              </w:rPr>
              <w:t>разделения апп</w:t>
            </w:r>
            <w:r w:rsidRPr="00791765">
              <w:rPr>
                <w:bCs/>
                <w:sz w:val="28"/>
                <w:szCs w:val="28"/>
              </w:rPr>
              <w:t>а</w:t>
            </w:r>
            <w:r w:rsidRPr="00791765">
              <w:rPr>
                <w:bCs/>
                <w:sz w:val="28"/>
                <w:szCs w:val="28"/>
              </w:rPr>
              <w:lastRenderedPageBreak/>
              <w:t>рата ЗС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основных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тий, проводимых в Законодательном Собр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нии Иркутской области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210AA8" w:rsidRPr="00791765" w:rsidRDefault="00210AA8" w:rsidP="00AA303B">
            <w:pPr>
              <w:ind w:left="108"/>
              <w:rPr>
                <w:bCs/>
                <w:sz w:val="28"/>
                <w:szCs w:val="28"/>
              </w:rPr>
            </w:pPr>
          </w:p>
          <w:p w:rsidR="00210AA8" w:rsidRPr="00791765" w:rsidRDefault="00210AA8" w:rsidP="00AA303B">
            <w:pPr>
              <w:ind w:left="108"/>
              <w:rPr>
                <w:bCs/>
                <w:sz w:val="28"/>
                <w:szCs w:val="28"/>
              </w:rPr>
            </w:pP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Ведение Реестра законов Иркутской обл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сти, постановлений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 xml:space="preserve">брания Иркутской области, </w:t>
            </w:r>
            <w:r w:rsidR="00752B77">
              <w:rPr>
                <w:sz w:val="28"/>
                <w:szCs w:val="28"/>
              </w:rPr>
              <w:t>законодател</w:t>
            </w:r>
            <w:r w:rsidR="00752B77">
              <w:rPr>
                <w:sz w:val="28"/>
                <w:szCs w:val="28"/>
              </w:rPr>
              <w:t>ь</w:t>
            </w:r>
            <w:r w:rsidR="00752B77">
              <w:rPr>
                <w:sz w:val="28"/>
                <w:szCs w:val="28"/>
              </w:rPr>
              <w:t>ных инициатив депутатов, депутатских з</w:t>
            </w:r>
            <w:r w:rsidR="00752B77">
              <w:rPr>
                <w:sz w:val="28"/>
                <w:szCs w:val="28"/>
              </w:rPr>
              <w:t>а</w:t>
            </w:r>
            <w:r w:rsidR="00752B77">
              <w:rPr>
                <w:sz w:val="28"/>
                <w:szCs w:val="28"/>
              </w:rPr>
              <w:t xml:space="preserve">просов, </w:t>
            </w:r>
            <w:r w:rsidRPr="00791765">
              <w:rPr>
                <w:sz w:val="28"/>
                <w:szCs w:val="28"/>
              </w:rPr>
              <w:t>принятых на сессиях</w:t>
            </w:r>
            <w:r>
              <w:rPr>
                <w:sz w:val="28"/>
                <w:szCs w:val="28"/>
              </w:rPr>
              <w:t xml:space="preserve">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Собрания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</w:t>
            </w:r>
            <w:r w:rsidRPr="00187D40">
              <w:rPr>
                <w:sz w:val="28"/>
                <w:szCs w:val="28"/>
              </w:rPr>
              <w:t>р</w:t>
            </w:r>
            <w:r w:rsidRPr="00187D40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AA303B">
            <w:pPr>
              <w:ind w:left="108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Организационное, методическое, информ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ционное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сопровождение деятельности деп</w:t>
            </w:r>
            <w:r w:rsidRPr="00791765"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татов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их помощников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</w:t>
            </w:r>
            <w:r w:rsidRPr="00187D40">
              <w:rPr>
                <w:sz w:val="28"/>
                <w:szCs w:val="28"/>
              </w:rPr>
              <w:t>р</w:t>
            </w:r>
            <w:r w:rsidRPr="00187D40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791765" w:rsidRDefault="00210AA8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приемов делег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прибывающих в Законодательное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брание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791765" w:rsidRDefault="00210AA8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в течение ква</w:t>
            </w:r>
            <w:r w:rsidRPr="00187D40">
              <w:rPr>
                <w:sz w:val="28"/>
                <w:szCs w:val="28"/>
              </w:rPr>
              <w:t>р</w:t>
            </w:r>
            <w:r w:rsidRPr="00187D40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91765" w:rsidRDefault="00210AA8" w:rsidP="00280A0B">
            <w:pPr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62074C">
            <w:pPr>
              <w:jc w:val="center"/>
              <w:rPr>
                <w:sz w:val="28"/>
                <w:szCs w:val="28"/>
              </w:rPr>
            </w:pPr>
            <w:r w:rsidRPr="005D2096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5D2096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ственно-политической ситуации в России и Иркутской области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жедневно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4C5043" w:rsidRDefault="00210AA8" w:rsidP="005D2096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  <w:highlight w:val="yellow"/>
              </w:rPr>
            </w:pPr>
            <w:r w:rsidRPr="005D2096">
              <w:rPr>
                <w:sz w:val="28"/>
                <w:szCs w:val="28"/>
              </w:rPr>
              <w:t xml:space="preserve">Е.В. Андреева 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оперативного обзора ключевых материалов мониторинга региональных СМИ, отражающих деятельность Законод</w:t>
            </w:r>
            <w:r w:rsidRPr="004A390E">
              <w:rPr>
                <w:sz w:val="28"/>
                <w:szCs w:val="28"/>
              </w:rPr>
              <w:t>а</w:t>
            </w:r>
            <w:r w:rsidRPr="004A390E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 xml:space="preserve">жедневно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аналитической записки о кл</w:t>
            </w:r>
            <w:r w:rsidRPr="004A390E">
              <w:rPr>
                <w:sz w:val="28"/>
                <w:szCs w:val="28"/>
              </w:rPr>
              <w:t>ю</w:t>
            </w:r>
            <w:r w:rsidRPr="004A390E">
              <w:rPr>
                <w:sz w:val="28"/>
                <w:szCs w:val="28"/>
              </w:rPr>
              <w:t>чевых тенденциях освещения деятельности Законодательного Собрания Иркутской о</w:t>
            </w:r>
            <w:r w:rsidRPr="004A390E">
              <w:rPr>
                <w:sz w:val="28"/>
                <w:szCs w:val="28"/>
              </w:rPr>
              <w:t>б</w:t>
            </w:r>
            <w:r w:rsidRPr="004A390E">
              <w:rPr>
                <w:sz w:val="28"/>
                <w:szCs w:val="28"/>
              </w:rPr>
              <w:t>ласти в региональных средствах массовой информации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жемесячно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Анализ общественно-политической и соц</w:t>
            </w:r>
            <w:r w:rsidRPr="004A390E">
              <w:rPr>
                <w:sz w:val="28"/>
                <w:szCs w:val="28"/>
              </w:rPr>
              <w:t>и</w:t>
            </w:r>
            <w:r w:rsidRPr="004A390E">
              <w:rPr>
                <w:sz w:val="28"/>
                <w:szCs w:val="28"/>
              </w:rPr>
              <w:t>ально-экономической ситуации в Ирку</w:t>
            </w:r>
            <w:r w:rsidRPr="004A390E">
              <w:rPr>
                <w:sz w:val="28"/>
                <w:szCs w:val="28"/>
              </w:rPr>
              <w:t>т</w:t>
            </w:r>
            <w:r w:rsidRPr="004A390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3353B6">
            <w:pPr>
              <w:spacing w:beforeLines="60" w:before="144" w:afterLines="60" w:after="144"/>
              <w:ind w:left="143" w:right="140"/>
              <w:jc w:val="center"/>
              <w:rPr>
                <w:sz w:val="28"/>
                <w:szCs w:val="28"/>
              </w:rPr>
            </w:pPr>
            <w:r w:rsidRPr="003353B6">
              <w:rPr>
                <w:sz w:val="28"/>
                <w:szCs w:val="28"/>
              </w:rPr>
              <w:t>в течение ква</w:t>
            </w:r>
            <w:r w:rsidRPr="003353B6">
              <w:rPr>
                <w:sz w:val="28"/>
                <w:szCs w:val="28"/>
              </w:rPr>
              <w:t>р</w:t>
            </w:r>
            <w:r w:rsidRPr="003353B6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Анализ и обобщение данных о проводимых на территории Иркутской области масс</w:t>
            </w:r>
            <w:r w:rsidRPr="004A390E">
              <w:rPr>
                <w:sz w:val="28"/>
                <w:szCs w:val="28"/>
              </w:rPr>
              <w:t>о</w:t>
            </w:r>
            <w:r w:rsidRPr="004A390E">
              <w:rPr>
                <w:sz w:val="28"/>
                <w:szCs w:val="28"/>
              </w:rPr>
              <w:t>вых акциях, выражающих отношение к т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кущей социально-экономической и общ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 xml:space="preserve">ственно-политической ситуации 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187D40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187D40">
              <w:rPr>
                <w:sz w:val="28"/>
                <w:szCs w:val="28"/>
              </w:rPr>
              <w:t>Подготовка аналитической записки «О ключевых тенденциях развития социально-</w:t>
            </w:r>
            <w:r w:rsidRPr="00187D40">
              <w:rPr>
                <w:sz w:val="28"/>
                <w:szCs w:val="28"/>
              </w:rPr>
              <w:lastRenderedPageBreak/>
              <w:t>экономической ситуации в Иркутской о</w:t>
            </w:r>
            <w:r w:rsidRPr="00187D40">
              <w:rPr>
                <w:sz w:val="28"/>
                <w:szCs w:val="28"/>
              </w:rPr>
              <w:t>б</w:t>
            </w:r>
            <w:r w:rsidRPr="00187D40">
              <w:rPr>
                <w:sz w:val="28"/>
                <w:szCs w:val="28"/>
              </w:rPr>
              <w:t>ласти»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4A390E">
              <w:rPr>
                <w:sz w:val="28"/>
                <w:szCs w:val="28"/>
              </w:rPr>
              <w:t>жемесячно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4A390E" w:rsidRDefault="00210AA8" w:rsidP="00187D40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Информационно-консультативное и анал</w:t>
            </w:r>
            <w:r w:rsidRPr="004A390E">
              <w:rPr>
                <w:sz w:val="28"/>
                <w:szCs w:val="28"/>
              </w:rPr>
              <w:t>и</w:t>
            </w:r>
            <w:r w:rsidRPr="004A390E">
              <w:rPr>
                <w:sz w:val="28"/>
                <w:szCs w:val="28"/>
              </w:rPr>
              <w:t>тическое обеспечение деятельности рук</w:t>
            </w:r>
            <w:r w:rsidRPr="004A390E">
              <w:rPr>
                <w:sz w:val="28"/>
                <w:szCs w:val="28"/>
              </w:rPr>
              <w:t>о</w:t>
            </w:r>
            <w:r w:rsidRPr="004A390E">
              <w:rPr>
                <w:sz w:val="28"/>
                <w:szCs w:val="28"/>
              </w:rPr>
              <w:t xml:space="preserve">водства Законодательного Собрания, </w:t>
            </w:r>
            <w:r w:rsidR="005130BA">
              <w:rPr>
                <w:sz w:val="28"/>
                <w:szCs w:val="28"/>
              </w:rPr>
              <w:t>п</w:t>
            </w:r>
            <w:r w:rsidR="005130BA">
              <w:rPr>
                <w:sz w:val="28"/>
                <w:szCs w:val="28"/>
              </w:rPr>
              <w:t>о</w:t>
            </w:r>
            <w:r w:rsidR="005130BA">
              <w:rPr>
                <w:sz w:val="28"/>
                <w:szCs w:val="28"/>
              </w:rPr>
              <w:t xml:space="preserve">стоянных </w:t>
            </w:r>
            <w:r w:rsidRPr="004A390E">
              <w:rPr>
                <w:sz w:val="28"/>
                <w:szCs w:val="28"/>
              </w:rPr>
              <w:t xml:space="preserve">комитетов и </w:t>
            </w:r>
            <w:r w:rsidR="005130BA">
              <w:rPr>
                <w:sz w:val="28"/>
                <w:szCs w:val="28"/>
              </w:rPr>
              <w:t xml:space="preserve">постоянных </w:t>
            </w:r>
            <w:r w:rsidRPr="004A390E">
              <w:rPr>
                <w:sz w:val="28"/>
                <w:szCs w:val="28"/>
              </w:rPr>
              <w:t>коми</w:t>
            </w:r>
            <w:r w:rsidRPr="004A390E">
              <w:rPr>
                <w:sz w:val="28"/>
                <w:szCs w:val="28"/>
              </w:rPr>
              <w:t>с</w:t>
            </w:r>
            <w:r w:rsidRPr="004A390E">
              <w:rPr>
                <w:sz w:val="28"/>
                <w:szCs w:val="28"/>
              </w:rPr>
              <w:t>сий, депутатов</w:t>
            </w:r>
            <w:r w:rsidR="005130BA">
              <w:rPr>
                <w:sz w:val="28"/>
                <w:szCs w:val="28"/>
              </w:rPr>
              <w:t xml:space="preserve"> Законодательного Собрания 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4A390E" w:rsidRDefault="00210AA8" w:rsidP="003353B6">
            <w:pPr>
              <w:spacing w:beforeLines="60" w:before="144" w:afterLines="60" w:after="144"/>
              <w:ind w:left="143" w:right="140"/>
              <w:jc w:val="center"/>
              <w:rPr>
                <w:sz w:val="28"/>
                <w:szCs w:val="28"/>
              </w:rPr>
            </w:pPr>
            <w:r w:rsidRPr="003353B6">
              <w:rPr>
                <w:sz w:val="28"/>
                <w:szCs w:val="28"/>
              </w:rPr>
              <w:t>в течение ква</w:t>
            </w:r>
            <w:r w:rsidRPr="003353B6">
              <w:rPr>
                <w:sz w:val="28"/>
                <w:szCs w:val="28"/>
              </w:rPr>
              <w:t>р</w:t>
            </w:r>
            <w:r w:rsidRPr="003353B6">
              <w:rPr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5D2096" w:rsidRDefault="00210AA8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992A9F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Проведение аккредитации журналистов СМИ, освещающих деятельность Закон</w:t>
            </w:r>
            <w:r w:rsidRPr="00A5733C">
              <w:rPr>
                <w:bCs/>
                <w:sz w:val="28"/>
                <w:szCs w:val="28"/>
              </w:rPr>
              <w:t>о</w:t>
            </w:r>
            <w:r w:rsidRPr="00A5733C">
              <w:rPr>
                <w:bCs/>
                <w:sz w:val="28"/>
                <w:szCs w:val="28"/>
              </w:rPr>
              <w:t xml:space="preserve">дательного Собрания 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до 31 января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>Подготовка и рассылка в СМИ анонсов и  официальных пресс-релизов о мероприят</w:t>
            </w:r>
            <w:r w:rsidRPr="00A5733C">
              <w:rPr>
                <w:sz w:val="28"/>
                <w:szCs w:val="28"/>
              </w:rPr>
              <w:t>и</w:t>
            </w:r>
            <w:r w:rsidRPr="00A5733C">
              <w:rPr>
                <w:sz w:val="28"/>
                <w:szCs w:val="28"/>
              </w:rPr>
              <w:t>ях и решениях Законодательного Собрания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Подготовка информационных материалов для сайта</w:t>
            </w:r>
            <w:r>
              <w:rPr>
                <w:bCs/>
                <w:sz w:val="28"/>
                <w:szCs w:val="28"/>
              </w:rPr>
              <w:t xml:space="preserve"> по плану мероприятий Законод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тельного Собрания 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>Организация пресс-конференций, инте</w:t>
            </w:r>
            <w:r w:rsidRPr="00A5733C">
              <w:rPr>
                <w:sz w:val="28"/>
                <w:szCs w:val="28"/>
              </w:rPr>
              <w:t>р</w:t>
            </w:r>
            <w:r w:rsidRPr="00A5733C">
              <w:rPr>
                <w:sz w:val="28"/>
                <w:szCs w:val="28"/>
              </w:rPr>
              <w:t>вью председателя, заместителей председ</w:t>
            </w:r>
            <w:r w:rsidRPr="00A5733C">
              <w:rPr>
                <w:sz w:val="28"/>
                <w:szCs w:val="28"/>
              </w:rPr>
              <w:t>а</w:t>
            </w:r>
            <w:r w:rsidRPr="00A5733C">
              <w:rPr>
                <w:sz w:val="28"/>
                <w:szCs w:val="28"/>
              </w:rPr>
              <w:t>теля и руководителей комитетов и коми</w:t>
            </w:r>
            <w:r w:rsidRPr="00A5733C">
              <w:rPr>
                <w:sz w:val="28"/>
                <w:szCs w:val="28"/>
              </w:rPr>
              <w:t>с</w:t>
            </w:r>
            <w:r w:rsidRPr="00A5733C">
              <w:rPr>
                <w:sz w:val="28"/>
                <w:szCs w:val="28"/>
              </w:rPr>
              <w:t>сий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C4C29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>Освещение деятельности Законодательн</w:t>
            </w:r>
            <w:r w:rsidRPr="00A5733C">
              <w:rPr>
                <w:sz w:val="28"/>
                <w:szCs w:val="28"/>
              </w:rPr>
              <w:t>о</w:t>
            </w:r>
            <w:r w:rsidRPr="00A5733C">
              <w:rPr>
                <w:sz w:val="28"/>
                <w:szCs w:val="28"/>
              </w:rPr>
              <w:t>го Собрания в</w:t>
            </w:r>
            <w:r w:rsidR="009C4C29">
              <w:rPr>
                <w:sz w:val="28"/>
                <w:szCs w:val="28"/>
              </w:rPr>
              <w:t xml:space="preserve"> общественно-политической газете «</w:t>
            </w:r>
            <w:r w:rsidRPr="00A5733C">
              <w:rPr>
                <w:sz w:val="28"/>
                <w:szCs w:val="28"/>
              </w:rPr>
              <w:t>Областная</w:t>
            </w:r>
            <w:r w:rsidR="009C4C29">
              <w:rPr>
                <w:sz w:val="28"/>
                <w:szCs w:val="28"/>
              </w:rPr>
              <w:t>»</w:t>
            </w:r>
            <w:r w:rsidR="00E726D2">
              <w:rPr>
                <w:sz w:val="28"/>
                <w:szCs w:val="28"/>
              </w:rPr>
              <w:t xml:space="preserve"> и других областных СМИ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 течение ква</w:t>
            </w:r>
            <w:r w:rsidRPr="00A5733C">
              <w:rPr>
                <w:bCs/>
                <w:sz w:val="28"/>
                <w:szCs w:val="28"/>
              </w:rPr>
              <w:t>р</w:t>
            </w:r>
            <w:r w:rsidRPr="00A5733C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Default="00210AA8" w:rsidP="00335E71">
            <w:pPr>
              <w:jc w:val="center"/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C4C29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 xml:space="preserve">Выпуск информационного бюллетеня </w:t>
            </w:r>
            <w:r w:rsidR="009C4C29">
              <w:rPr>
                <w:bCs/>
                <w:sz w:val="28"/>
                <w:szCs w:val="28"/>
              </w:rPr>
              <w:t>«</w:t>
            </w:r>
            <w:r w:rsidRPr="00A5733C">
              <w:rPr>
                <w:bCs/>
                <w:sz w:val="28"/>
                <w:szCs w:val="28"/>
              </w:rPr>
              <w:t>Парламентский вестник</w:t>
            </w:r>
            <w:r w:rsidR="009C4C2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</w:rPr>
            </w:pPr>
            <w:r w:rsidRPr="00A5733C">
              <w:rPr>
                <w:bCs/>
                <w:sz w:val="28"/>
                <w:szCs w:val="28"/>
              </w:rPr>
              <w:t>1 раз в неделю, ф</w:t>
            </w:r>
            <w:r w:rsidR="009C4C29">
              <w:rPr>
                <w:bCs/>
                <w:sz w:val="28"/>
                <w:szCs w:val="28"/>
              </w:rPr>
              <w:t>евраль–</w:t>
            </w:r>
            <w:r w:rsidRPr="00A5733C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295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Выпуск</w:t>
            </w:r>
            <w:r w:rsidR="002A44F3">
              <w:rPr>
                <w:bCs/>
                <w:sz w:val="28"/>
                <w:szCs w:val="28"/>
              </w:rPr>
              <w:t xml:space="preserve"> </w:t>
            </w:r>
            <w:r w:rsidRPr="00A5733C">
              <w:rPr>
                <w:bCs/>
                <w:sz w:val="28"/>
                <w:szCs w:val="28"/>
              </w:rPr>
              <w:t xml:space="preserve"> информационной ленты «Деп</w:t>
            </w:r>
            <w:r w:rsidRPr="00A5733C">
              <w:rPr>
                <w:bCs/>
                <w:sz w:val="28"/>
                <w:szCs w:val="28"/>
              </w:rPr>
              <w:t>у</w:t>
            </w:r>
            <w:r w:rsidRPr="00A5733C">
              <w:rPr>
                <w:bCs/>
                <w:sz w:val="28"/>
                <w:szCs w:val="28"/>
              </w:rPr>
              <w:t>татский дневник»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9C4C29" w:rsidP="009E6C1F">
            <w:pPr>
              <w:ind w:left="144" w:right="17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неделю, февраль–</w:t>
            </w:r>
            <w:r w:rsidR="00210AA8" w:rsidRPr="00A5733C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Ю.А. </w:t>
            </w:r>
            <w:proofErr w:type="spellStart"/>
            <w:r>
              <w:rPr>
                <w:sz w:val="28"/>
                <w:szCs w:val="28"/>
              </w:rPr>
              <w:t>Пегида</w:t>
            </w:r>
            <w:proofErr w:type="spellEnd"/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>Подготовка телепрограммы «Законод</w:t>
            </w:r>
            <w:r w:rsidRPr="00A5733C">
              <w:rPr>
                <w:bCs/>
                <w:sz w:val="28"/>
                <w:szCs w:val="28"/>
              </w:rPr>
              <w:t>а</w:t>
            </w:r>
            <w:r w:rsidRPr="00A5733C">
              <w:rPr>
                <w:bCs/>
                <w:sz w:val="28"/>
                <w:szCs w:val="28"/>
              </w:rPr>
              <w:t>тель»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9C4C29" w:rsidP="009E6C1F">
            <w:pPr>
              <w:ind w:left="144" w:right="175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 раз в неделю, февраль–</w:t>
            </w:r>
            <w:r w:rsidR="00210AA8" w:rsidRPr="00A5733C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C4C29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bCs/>
                <w:sz w:val="28"/>
                <w:szCs w:val="28"/>
              </w:rPr>
              <w:t xml:space="preserve">Подготовка программы </w:t>
            </w:r>
            <w:r w:rsidR="009C4C29">
              <w:rPr>
                <w:bCs/>
                <w:sz w:val="28"/>
                <w:szCs w:val="28"/>
              </w:rPr>
              <w:t>«</w:t>
            </w:r>
            <w:r w:rsidRPr="00A5733C">
              <w:rPr>
                <w:bCs/>
                <w:sz w:val="28"/>
                <w:szCs w:val="28"/>
              </w:rPr>
              <w:t>Парламентская среда</w:t>
            </w:r>
            <w:r w:rsidR="009C4C29">
              <w:rPr>
                <w:bCs/>
                <w:sz w:val="28"/>
                <w:szCs w:val="28"/>
              </w:rPr>
              <w:t>»</w:t>
            </w:r>
            <w:r w:rsidRPr="00A5733C">
              <w:rPr>
                <w:bCs/>
                <w:sz w:val="28"/>
                <w:szCs w:val="28"/>
              </w:rPr>
              <w:t xml:space="preserve"> на областном радио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9C4C29" w:rsidP="009E6C1F">
            <w:pPr>
              <w:ind w:left="144" w:right="175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 раз в неделю, февраль–</w:t>
            </w:r>
            <w:r w:rsidR="00210AA8" w:rsidRPr="00A5733C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A5733C" w:rsidRDefault="00210AA8" w:rsidP="009E6C1F">
            <w:pPr>
              <w:ind w:left="150" w:right="139"/>
              <w:jc w:val="both"/>
              <w:rPr>
                <w:bCs/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 xml:space="preserve">Заключение </w:t>
            </w:r>
            <w:proofErr w:type="spellStart"/>
            <w:r w:rsidRPr="00A5733C">
              <w:rPr>
                <w:sz w:val="28"/>
                <w:szCs w:val="28"/>
              </w:rPr>
              <w:t>госконтрактов</w:t>
            </w:r>
            <w:proofErr w:type="spellEnd"/>
            <w:r w:rsidRPr="00A5733C">
              <w:rPr>
                <w:sz w:val="28"/>
                <w:szCs w:val="28"/>
              </w:rPr>
              <w:t xml:space="preserve"> с  редакциями СМИ на освещение деятельности Закон</w:t>
            </w:r>
            <w:r w:rsidRPr="00A5733C">
              <w:rPr>
                <w:sz w:val="28"/>
                <w:szCs w:val="28"/>
              </w:rPr>
              <w:t>о</w:t>
            </w:r>
            <w:r w:rsidRPr="00A5733C">
              <w:rPr>
                <w:sz w:val="28"/>
                <w:szCs w:val="28"/>
              </w:rPr>
              <w:t>дательного Собрания</w:t>
            </w:r>
          </w:p>
        </w:tc>
        <w:tc>
          <w:tcPr>
            <w:tcW w:w="2304" w:type="dxa"/>
            <w:gridSpan w:val="9"/>
            <w:shd w:val="clear" w:color="auto" w:fill="auto"/>
          </w:tcPr>
          <w:p w:rsidR="00210AA8" w:rsidRPr="00A5733C" w:rsidRDefault="00210AA8" w:rsidP="009E6C1F">
            <w:pPr>
              <w:ind w:left="144" w:right="175"/>
              <w:jc w:val="center"/>
              <w:rPr>
                <w:bCs/>
                <w:iCs/>
                <w:sz w:val="28"/>
                <w:szCs w:val="28"/>
              </w:rPr>
            </w:pPr>
            <w:r w:rsidRPr="00A5733C">
              <w:rPr>
                <w:bCs/>
                <w:iCs/>
                <w:sz w:val="28"/>
                <w:szCs w:val="28"/>
              </w:rPr>
              <w:t>в течение ква</w:t>
            </w:r>
            <w:r w:rsidRPr="00A5733C">
              <w:rPr>
                <w:bCs/>
                <w:iCs/>
                <w:sz w:val="28"/>
                <w:szCs w:val="28"/>
              </w:rPr>
              <w:t>р</w:t>
            </w:r>
            <w:r w:rsidRPr="00A5733C">
              <w:rPr>
                <w:bCs/>
                <w:iCs/>
                <w:sz w:val="28"/>
                <w:szCs w:val="28"/>
              </w:rPr>
              <w:t>тала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A5733C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10AA8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791765" w:rsidRDefault="00210AA8" w:rsidP="001608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Организационно-техническое сопровожд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ние программно-технического комплекса зала заседаний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в малом зале заседаний, организация трансляции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приятий из зала заседаний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lastRenderedPageBreak/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Информационно-техническое обеспечение работы интернет представительства Зак</w:t>
            </w:r>
            <w:r w:rsidRPr="0066285E">
              <w:rPr>
                <w:color w:val="000000"/>
                <w:sz w:val="28"/>
                <w:szCs w:val="28"/>
              </w:rPr>
              <w:t>о</w:t>
            </w:r>
            <w:r w:rsidRPr="0066285E">
              <w:rPr>
                <w:color w:val="000000"/>
                <w:sz w:val="28"/>
                <w:szCs w:val="28"/>
              </w:rPr>
              <w:t>нодательного Собрания Иркутской области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irk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автоматизированной системы законотворческой деятельности «Эле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тронный парламент» в деятельность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нодательного Собрания Иркутской области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9C4C29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</w:t>
            </w:r>
            <w:r w:rsidR="009C4C29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трансляций</w:t>
            </w:r>
            <w:r w:rsidRPr="0066285E">
              <w:rPr>
                <w:sz w:val="28"/>
                <w:szCs w:val="28"/>
              </w:rPr>
              <w:t xml:space="preserve"> с Государственной Думой </w:t>
            </w:r>
            <w:r>
              <w:rPr>
                <w:sz w:val="28"/>
                <w:szCs w:val="28"/>
              </w:rPr>
              <w:t xml:space="preserve">и Советом Федерации </w:t>
            </w:r>
            <w:r w:rsidRPr="0066285E">
              <w:rPr>
                <w:sz w:val="28"/>
                <w:szCs w:val="28"/>
              </w:rPr>
              <w:t>Федерального Собр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>ния Российской Феде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9C4C29">
            <w:pPr>
              <w:ind w:left="142" w:right="127"/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Поддержка</w:t>
            </w:r>
            <w:r w:rsidRPr="0066285E">
              <w:rPr>
                <w:rStyle w:val="apple-style-span"/>
                <w:sz w:val="28"/>
                <w:szCs w:val="28"/>
              </w:rPr>
              <w:t xml:space="preserve"> работоспособности, обслуж</w:t>
            </w:r>
            <w:r w:rsidRPr="0066285E">
              <w:rPr>
                <w:rStyle w:val="apple-style-span"/>
                <w:sz w:val="28"/>
                <w:szCs w:val="28"/>
              </w:rPr>
              <w:t>и</w:t>
            </w:r>
            <w:r w:rsidRPr="0066285E">
              <w:rPr>
                <w:rStyle w:val="apple-style-span"/>
                <w:sz w:val="28"/>
                <w:szCs w:val="28"/>
              </w:rPr>
              <w:t>вание и администрирование локальн</w:t>
            </w:r>
            <w:r>
              <w:rPr>
                <w:rStyle w:val="apple-style-span"/>
                <w:sz w:val="28"/>
                <w:szCs w:val="28"/>
              </w:rPr>
              <w:t>ой</w:t>
            </w:r>
            <w:r w:rsidRPr="0066285E">
              <w:rPr>
                <w:rStyle w:val="apple-style-span"/>
                <w:sz w:val="28"/>
                <w:szCs w:val="28"/>
              </w:rPr>
              <w:t xml:space="preserve"> в</w:t>
            </w:r>
            <w:r w:rsidRPr="0066285E">
              <w:rPr>
                <w:rStyle w:val="apple-style-span"/>
                <w:sz w:val="28"/>
                <w:szCs w:val="28"/>
              </w:rPr>
              <w:t>ы</w:t>
            </w:r>
            <w:r w:rsidRPr="0066285E">
              <w:rPr>
                <w:rStyle w:val="apple-style-span"/>
                <w:sz w:val="28"/>
                <w:szCs w:val="28"/>
              </w:rPr>
              <w:t>числи</w:t>
            </w:r>
            <w:r>
              <w:rPr>
                <w:rStyle w:val="apple-style-span"/>
                <w:sz w:val="28"/>
                <w:szCs w:val="28"/>
              </w:rPr>
              <w:t>тельной сети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Законодательного С</w:t>
            </w:r>
            <w:r>
              <w:rPr>
                <w:rStyle w:val="apple-style-span"/>
                <w:sz w:val="28"/>
                <w:szCs w:val="28"/>
              </w:rPr>
              <w:t>о</w:t>
            </w:r>
            <w:r>
              <w:rPr>
                <w:rStyle w:val="apple-style-span"/>
                <w:sz w:val="28"/>
                <w:szCs w:val="28"/>
              </w:rPr>
              <w:t>брания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91765" w:rsidRDefault="00210AA8" w:rsidP="00335E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</w:t>
            </w:r>
            <w:r w:rsidRPr="0066285E">
              <w:rPr>
                <w:color w:val="000000"/>
                <w:sz w:val="28"/>
                <w:szCs w:val="28"/>
              </w:rPr>
              <w:t>й</w:t>
            </w:r>
            <w:r w:rsidRPr="0066285E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ми Совета Федерации ФС РФ и автом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тизированной системой обеспечения зак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нотворческой деятельности Государстве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Думы ФС РФ (ГАС «Законотворч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ство»)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123ED7" w:rsidRDefault="00210AA8" w:rsidP="00335E71">
            <w:pPr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технических заданий</w:t>
            </w:r>
            <w:r w:rsidRPr="0066285E">
              <w:rPr>
                <w:sz w:val="28"/>
                <w:szCs w:val="28"/>
              </w:rPr>
              <w:t xml:space="preserve"> и закл</w:t>
            </w:r>
            <w:r w:rsidRPr="0066285E">
              <w:rPr>
                <w:sz w:val="28"/>
                <w:szCs w:val="28"/>
              </w:rPr>
              <w:t>ю</w:t>
            </w:r>
            <w:r w:rsidRPr="0066285E">
              <w:rPr>
                <w:sz w:val="28"/>
                <w:szCs w:val="28"/>
              </w:rPr>
              <w:t xml:space="preserve">чение контрактов с поставщиками  </w:t>
            </w:r>
            <w:r>
              <w:rPr>
                <w:sz w:val="28"/>
                <w:szCs w:val="28"/>
              </w:rPr>
              <w:t>товаров, выполнения работ и</w:t>
            </w:r>
            <w:r w:rsidRPr="0066285E">
              <w:rPr>
                <w:sz w:val="28"/>
                <w:szCs w:val="28"/>
              </w:rPr>
              <w:t xml:space="preserve"> оказания услуг</w:t>
            </w:r>
            <w:r>
              <w:rPr>
                <w:sz w:val="28"/>
                <w:szCs w:val="28"/>
              </w:rPr>
              <w:t>,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ответствии с функциями отдела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tabs>
                <w:tab w:val="left" w:pos="2010"/>
              </w:tabs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Default="00210AA8" w:rsidP="00335E71">
            <w:pPr>
              <w:jc w:val="center"/>
              <w:rPr>
                <w:sz w:val="28"/>
                <w:szCs w:val="28"/>
              </w:rPr>
            </w:pPr>
            <w:r w:rsidRPr="00EF23BE">
              <w:rPr>
                <w:sz w:val="28"/>
                <w:szCs w:val="28"/>
              </w:rPr>
              <w:t>Ю.В. Яковишин</w:t>
            </w:r>
          </w:p>
        </w:tc>
      </w:tr>
      <w:tr w:rsidR="00210AA8" w:rsidRPr="00791765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66285E" w:rsidRDefault="00210AA8" w:rsidP="00335E71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 xml:space="preserve">Обеспечение депутатского корпуса, </w:t>
            </w:r>
            <w:r>
              <w:rPr>
                <w:sz w:val="28"/>
                <w:szCs w:val="28"/>
              </w:rPr>
              <w:t>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</w:t>
            </w:r>
            <w:r w:rsidRPr="0066285E">
              <w:rPr>
                <w:sz w:val="28"/>
                <w:szCs w:val="28"/>
              </w:rPr>
              <w:t xml:space="preserve"> аппарата информационными ресу</w:t>
            </w:r>
            <w:r w:rsidRPr="0066285E">
              <w:rPr>
                <w:sz w:val="28"/>
                <w:szCs w:val="28"/>
              </w:rPr>
              <w:t>р</w:t>
            </w:r>
            <w:r w:rsidRPr="0066285E">
              <w:rPr>
                <w:sz w:val="28"/>
                <w:szCs w:val="28"/>
              </w:rPr>
              <w:t>сами – Интернет, информационно-правовые базы «Консультант</w:t>
            </w:r>
            <w:r>
              <w:rPr>
                <w:sz w:val="28"/>
                <w:szCs w:val="28"/>
              </w:rPr>
              <w:t xml:space="preserve"> Плюс</w:t>
            </w:r>
            <w:r w:rsidRPr="0066285E">
              <w:rPr>
                <w:sz w:val="28"/>
                <w:szCs w:val="28"/>
              </w:rPr>
              <w:t>» и «Г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 xml:space="preserve">рант», </w:t>
            </w:r>
            <w:r>
              <w:rPr>
                <w:sz w:val="28"/>
                <w:szCs w:val="28"/>
              </w:rPr>
              <w:t>осуществление контроля доступа к этим ресурсам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66285E" w:rsidRDefault="00210AA8" w:rsidP="00123ED7">
            <w:pPr>
              <w:tabs>
                <w:tab w:val="left" w:pos="2010"/>
              </w:tabs>
              <w:ind w:left="167" w:right="175"/>
              <w:jc w:val="center"/>
              <w:rPr>
                <w:bCs/>
                <w:sz w:val="28"/>
                <w:szCs w:val="28"/>
              </w:rPr>
            </w:pPr>
            <w:r w:rsidRPr="00123ED7">
              <w:rPr>
                <w:bCs/>
                <w:sz w:val="28"/>
                <w:szCs w:val="28"/>
              </w:rPr>
              <w:t>в течение ква</w:t>
            </w:r>
            <w:r w:rsidRPr="00123ED7">
              <w:rPr>
                <w:bCs/>
                <w:sz w:val="28"/>
                <w:szCs w:val="28"/>
              </w:rPr>
              <w:t>р</w:t>
            </w:r>
            <w:r w:rsidRPr="00123ED7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Default="00210AA8" w:rsidP="00335E71">
            <w:pPr>
              <w:jc w:val="center"/>
              <w:rPr>
                <w:sz w:val="28"/>
                <w:szCs w:val="28"/>
              </w:rPr>
            </w:pPr>
            <w:r w:rsidRPr="00EF23BE">
              <w:rPr>
                <w:sz w:val="28"/>
                <w:szCs w:val="28"/>
              </w:rPr>
              <w:t>Ю.В. Яковишин</w:t>
            </w:r>
          </w:p>
        </w:tc>
      </w:tr>
      <w:tr w:rsidR="00210AA8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160807" w:rsidRDefault="00210AA8" w:rsidP="00030F7E">
            <w:pPr>
              <w:jc w:val="center"/>
              <w:rPr>
                <w:sz w:val="28"/>
                <w:szCs w:val="28"/>
              </w:rPr>
            </w:pPr>
            <w:r w:rsidRPr="005D2096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4C5043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D80EC4" w:rsidRDefault="00210AA8" w:rsidP="00123ED7">
            <w:pPr>
              <w:ind w:left="167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9C4C29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стенограмм заседаний Закон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дательного Собрания, мероприятий, пров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димых в Законодательном Собрании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D80EC4" w:rsidRDefault="00210AA8" w:rsidP="00123ED7">
            <w:pPr>
              <w:ind w:left="167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Обеспечение документами участников зас</w:t>
            </w:r>
            <w:r w:rsidRPr="00505B0A">
              <w:rPr>
                <w:bCs/>
                <w:sz w:val="28"/>
                <w:szCs w:val="28"/>
              </w:rPr>
              <w:t>е</w:t>
            </w:r>
            <w:r w:rsidRPr="00505B0A">
              <w:rPr>
                <w:bCs/>
                <w:sz w:val="28"/>
                <w:szCs w:val="28"/>
              </w:rPr>
              <w:t>даний, приглашенных на заседания Закон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дательного Собрания в электронном и б</w:t>
            </w:r>
            <w:r w:rsidRPr="00505B0A">
              <w:rPr>
                <w:bCs/>
                <w:sz w:val="28"/>
                <w:szCs w:val="28"/>
              </w:rPr>
              <w:t>у</w:t>
            </w:r>
            <w:r w:rsidRPr="00505B0A">
              <w:rPr>
                <w:bCs/>
                <w:sz w:val="28"/>
                <w:szCs w:val="28"/>
              </w:rPr>
              <w:lastRenderedPageBreak/>
              <w:t xml:space="preserve">мажном виде 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D80EC4" w:rsidRDefault="009C4C29" w:rsidP="00123ED7">
            <w:pPr>
              <w:ind w:left="1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февраль–март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 xml:space="preserve">Размещение постановлений </w:t>
            </w:r>
            <w:bookmarkStart w:id="3" w:name="_GoBack"/>
            <w:bookmarkEnd w:id="3"/>
            <w:r w:rsidRPr="00505B0A">
              <w:rPr>
                <w:bCs/>
                <w:sz w:val="28"/>
                <w:szCs w:val="28"/>
              </w:rPr>
              <w:t>Законодател</w:t>
            </w:r>
            <w:r w:rsidRPr="00505B0A">
              <w:rPr>
                <w:bCs/>
                <w:sz w:val="28"/>
                <w:szCs w:val="28"/>
              </w:rPr>
              <w:t>ь</w:t>
            </w:r>
            <w:r w:rsidRPr="00505B0A">
              <w:rPr>
                <w:bCs/>
                <w:sz w:val="28"/>
                <w:szCs w:val="28"/>
              </w:rPr>
              <w:t>ного Собрания, законов Иркутской области, протоколов заседаний Законодательного Собрания на сайте Законодательного С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брания Иркутской области</w:t>
            </w:r>
          </w:p>
          <w:p w:rsidR="00210AA8" w:rsidRPr="00505B0A" w:rsidRDefault="00210AA8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D80EC4" w:rsidRDefault="00210AA8" w:rsidP="00123ED7">
            <w:pPr>
              <w:ind w:left="167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9C4C29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макетов «Ведомостей Законод</w:t>
            </w:r>
            <w:r w:rsidRPr="00505B0A">
              <w:rPr>
                <w:bCs/>
                <w:sz w:val="28"/>
                <w:szCs w:val="28"/>
              </w:rPr>
              <w:t>а</w:t>
            </w:r>
            <w:r w:rsidRPr="00505B0A">
              <w:rPr>
                <w:bCs/>
                <w:sz w:val="28"/>
                <w:szCs w:val="28"/>
              </w:rPr>
              <w:t>тельного Собрания Иркутской области», и</w:t>
            </w:r>
            <w:r w:rsidRPr="00505B0A">
              <w:rPr>
                <w:bCs/>
                <w:sz w:val="28"/>
                <w:szCs w:val="28"/>
              </w:rPr>
              <w:t>з</w:t>
            </w:r>
            <w:r w:rsidRPr="00505B0A">
              <w:rPr>
                <w:bCs/>
                <w:sz w:val="28"/>
                <w:szCs w:val="28"/>
              </w:rPr>
              <w:t>дание и направление их получателям, а та</w:t>
            </w:r>
            <w:r w:rsidRPr="00505B0A">
              <w:rPr>
                <w:bCs/>
                <w:sz w:val="28"/>
                <w:szCs w:val="28"/>
              </w:rPr>
              <w:t>к</w:t>
            </w:r>
            <w:r w:rsidRPr="00505B0A">
              <w:rPr>
                <w:bCs/>
                <w:sz w:val="28"/>
                <w:szCs w:val="28"/>
              </w:rPr>
              <w:t>же размещение на официальном сайте Зак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нодательного Собрания Иркутской области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D80EC4" w:rsidRDefault="00210AA8" w:rsidP="00123ED7">
            <w:pPr>
              <w:ind w:left="167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 xml:space="preserve">тала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52" w:type="dxa"/>
            <w:gridSpan w:val="5"/>
            <w:shd w:val="clear" w:color="auto" w:fill="auto"/>
          </w:tcPr>
          <w:p w:rsidR="00210AA8" w:rsidRPr="00505B0A" w:rsidRDefault="00210AA8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Заключение контракта на обработку док</w:t>
            </w:r>
            <w:r w:rsidRPr="00505B0A">
              <w:rPr>
                <w:bCs/>
                <w:sz w:val="28"/>
                <w:szCs w:val="28"/>
              </w:rPr>
              <w:t>у</w:t>
            </w:r>
            <w:r w:rsidRPr="00505B0A">
              <w:rPr>
                <w:bCs/>
                <w:sz w:val="28"/>
                <w:szCs w:val="28"/>
              </w:rPr>
              <w:t>ментов постоянного хранения работниками ОГКУ «Государственн</w:t>
            </w:r>
            <w:r>
              <w:rPr>
                <w:bCs/>
                <w:sz w:val="28"/>
                <w:szCs w:val="28"/>
              </w:rPr>
              <w:t xml:space="preserve">ый архив Иркутской области» за </w:t>
            </w:r>
            <w:r w:rsidRPr="00505B0A">
              <w:rPr>
                <w:bCs/>
                <w:sz w:val="28"/>
                <w:szCs w:val="28"/>
              </w:rPr>
              <w:t>2013 год</w:t>
            </w:r>
          </w:p>
        </w:tc>
        <w:tc>
          <w:tcPr>
            <w:tcW w:w="2187" w:type="dxa"/>
            <w:gridSpan w:val="7"/>
            <w:shd w:val="clear" w:color="auto" w:fill="auto"/>
          </w:tcPr>
          <w:p w:rsidR="00210AA8" w:rsidRPr="00505B0A" w:rsidRDefault="009C4C29" w:rsidP="009C4C29">
            <w:pPr>
              <w:ind w:left="1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210AA8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="00210AA8">
              <w:rPr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10AA8" w:rsidRPr="007D464C" w:rsidRDefault="00210AA8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10AA8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15"/>
            <w:shd w:val="clear" w:color="auto" w:fill="auto"/>
          </w:tcPr>
          <w:p w:rsidR="00210AA8" w:rsidRPr="003A1B73" w:rsidRDefault="00210AA8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2096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3A1B73" w:rsidRDefault="00210AA8" w:rsidP="009C4C2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Регистрация документов, поступающих в Законодательное Собрание на имя предс</w:t>
            </w:r>
            <w:r w:rsidRPr="003A1B73">
              <w:rPr>
                <w:bCs/>
                <w:sz w:val="28"/>
                <w:szCs w:val="28"/>
              </w:rPr>
              <w:t>е</w:t>
            </w:r>
            <w:r w:rsidRPr="003A1B73">
              <w:rPr>
                <w:bCs/>
                <w:sz w:val="28"/>
                <w:szCs w:val="28"/>
              </w:rPr>
              <w:t>дателя</w:t>
            </w:r>
            <w:r w:rsidR="009C4C29">
              <w:rPr>
                <w:bCs/>
                <w:sz w:val="28"/>
                <w:szCs w:val="28"/>
              </w:rPr>
              <w:t>, заместителей председателя</w:t>
            </w:r>
            <w:r w:rsidRPr="003A1B73">
              <w:rPr>
                <w:bCs/>
                <w:sz w:val="28"/>
                <w:szCs w:val="28"/>
              </w:rPr>
              <w:t>, рук</w:t>
            </w:r>
            <w:r w:rsidRPr="003A1B73">
              <w:rPr>
                <w:bCs/>
                <w:sz w:val="28"/>
                <w:szCs w:val="28"/>
              </w:rPr>
              <w:t>о</w:t>
            </w:r>
            <w:r w:rsidR="009C4C29">
              <w:rPr>
                <w:bCs/>
                <w:sz w:val="28"/>
                <w:szCs w:val="28"/>
              </w:rPr>
              <w:t>водителя аппарата</w:t>
            </w:r>
            <w:r w:rsidRPr="003A1B73">
              <w:rPr>
                <w:bCs/>
                <w:sz w:val="28"/>
                <w:szCs w:val="28"/>
              </w:rPr>
              <w:t>, председателей пост</w:t>
            </w:r>
            <w:r w:rsidRPr="003A1B73">
              <w:rPr>
                <w:bCs/>
                <w:sz w:val="28"/>
                <w:szCs w:val="28"/>
              </w:rPr>
              <w:t>о</w:t>
            </w:r>
            <w:r w:rsidRPr="003A1B73">
              <w:rPr>
                <w:bCs/>
                <w:sz w:val="28"/>
                <w:szCs w:val="28"/>
              </w:rPr>
              <w:t xml:space="preserve">янных комитетов и </w:t>
            </w:r>
            <w:r w:rsidR="009C4C29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>комиссий З</w:t>
            </w:r>
            <w:r w:rsidR="009C4C29">
              <w:rPr>
                <w:bCs/>
                <w:sz w:val="28"/>
                <w:szCs w:val="28"/>
              </w:rPr>
              <w:t>аконодательного Собрания</w:t>
            </w:r>
            <w:r w:rsidRPr="003A1B73">
              <w:rPr>
                <w:bCs/>
                <w:sz w:val="28"/>
                <w:szCs w:val="28"/>
              </w:rPr>
              <w:t xml:space="preserve"> и исходящих документов за их подписью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3A1B73" w:rsidRDefault="00210AA8" w:rsidP="001A349E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3A1B7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10AA8" w:rsidRPr="003A1B7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3A1B7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Составление графика приема граждан р</w:t>
            </w:r>
            <w:r w:rsidRPr="003A1B73">
              <w:rPr>
                <w:bCs/>
                <w:sz w:val="28"/>
                <w:szCs w:val="28"/>
              </w:rPr>
              <w:t>у</w:t>
            </w:r>
            <w:r w:rsidRPr="003A1B73">
              <w:rPr>
                <w:bCs/>
                <w:sz w:val="28"/>
                <w:szCs w:val="28"/>
              </w:rPr>
              <w:t xml:space="preserve">ководителями Законодательного Собрания, председателями </w:t>
            </w:r>
            <w:r w:rsidR="009C4C29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 xml:space="preserve">комитетов и </w:t>
            </w:r>
            <w:r w:rsidR="009C4C29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 xml:space="preserve">комиссий и размещение в </w:t>
            </w:r>
            <w:r w:rsidR="009C4C29">
              <w:rPr>
                <w:bCs/>
                <w:sz w:val="28"/>
                <w:szCs w:val="28"/>
              </w:rPr>
              <w:t>о</w:t>
            </w:r>
            <w:r w:rsidR="009C4C29">
              <w:rPr>
                <w:bCs/>
                <w:sz w:val="28"/>
                <w:szCs w:val="28"/>
              </w:rPr>
              <w:t>б</w:t>
            </w:r>
            <w:r w:rsidR="009C4C29">
              <w:rPr>
                <w:bCs/>
                <w:sz w:val="28"/>
                <w:szCs w:val="28"/>
              </w:rPr>
              <w:t xml:space="preserve">щественно-политической </w:t>
            </w:r>
            <w:r w:rsidRPr="003A1B73">
              <w:rPr>
                <w:bCs/>
                <w:sz w:val="28"/>
                <w:szCs w:val="28"/>
              </w:rPr>
              <w:t>газете «Облас</w:t>
            </w:r>
            <w:r w:rsidRPr="003A1B73">
              <w:rPr>
                <w:bCs/>
                <w:sz w:val="28"/>
                <w:szCs w:val="28"/>
              </w:rPr>
              <w:t>т</w:t>
            </w:r>
            <w:r w:rsidRPr="003A1B73">
              <w:rPr>
                <w:bCs/>
                <w:sz w:val="28"/>
                <w:szCs w:val="28"/>
              </w:rPr>
              <w:t>ная»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3A1B73" w:rsidRDefault="009C4C29" w:rsidP="001A349E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февраль–март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3A1B7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10AA8" w:rsidRPr="003A1B7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9C4C29" w:rsidRDefault="00210AA8" w:rsidP="009C4C2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proofErr w:type="gramStart"/>
            <w:r w:rsidRPr="003A1B7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A1B73">
              <w:rPr>
                <w:bCs/>
                <w:sz w:val="28"/>
                <w:szCs w:val="28"/>
              </w:rPr>
              <w:t xml:space="preserve"> исполнением документов, о</w:t>
            </w:r>
            <w:r w:rsidRPr="003A1B73">
              <w:rPr>
                <w:bCs/>
                <w:sz w:val="28"/>
                <w:szCs w:val="28"/>
              </w:rPr>
              <w:t>б</w:t>
            </w:r>
            <w:r w:rsidRPr="003A1B73">
              <w:rPr>
                <w:bCs/>
                <w:sz w:val="28"/>
                <w:szCs w:val="28"/>
              </w:rPr>
              <w:t xml:space="preserve">ращений граждан. </w:t>
            </w:r>
          </w:p>
          <w:p w:rsidR="00210AA8" w:rsidRPr="003A1B73" w:rsidRDefault="00210AA8" w:rsidP="009C4C29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 xml:space="preserve">Подготовка итоговой информации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Default="00210AA8" w:rsidP="001A349E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1A349E">
              <w:rPr>
                <w:bCs/>
                <w:sz w:val="28"/>
                <w:szCs w:val="28"/>
              </w:rPr>
              <w:t>в течение ква</w:t>
            </w:r>
            <w:r w:rsidRPr="001A349E">
              <w:rPr>
                <w:bCs/>
                <w:sz w:val="28"/>
                <w:szCs w:val="28"/>
              </w:rPr>
              <w:t>р</w:t>
            </w:r>
            <w:r w:rsidRPr="001A349E">
              <w:rPr>
                <w:bCs/>
                <w:sz w:val="28"/>
                <w:szCs w:val="28"/>
              </w:rPr>
              <w:t>тала</w:t>
            </w:r>
          </w:p>
          <w:p w:rsidR="009C4C29" w:rsidRPr="003A1B73" w:rsidRDefault="009C4C29" w:rsidP="001A349E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D4E93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DD4E93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210AA8" w:rsidRPr="0055620D" w:rsidRDefault="00210AA8" w:rsidP="003A1B73">
            <w:pPr>
              <w:ind w:left="143" w:right="135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10AA8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Подготовка и проведение мероприятий по реализации государственного заказа по п</w:t>
            </w:r>
            <w:r w:rsidRPr="00D80EC4">
              <w:rPr>
                <w:rStyle w:val="msonormal0"/>
                <w:sz w:val="28"/>
                <w:szCs w:val="26"/>
              </w:rPr>
              <w:t>е</w:t>
            </w:r>
            <w:r w:rsidRPr="00D80EC4">
              <w:rPr>
                <w:rStyle w:val="msonormal0"/>
                <w:sz w:val="28"/>
                <w:szCs w:val="26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D80EC4">
              <w:rPr>
                <w:rStyle w:val="msonormal0"/>
                <w:sz w:val="28"/>
                <w:szCs w:val="26"/>
              </w:rPr>
              <w:t>р</w:t>
            </w:r>
            <w:r w:rsidRPr="00D80EC4">
              <w:rPr>
                <w:rStyle w:val="msonormal0"/>
                <w:sz w:val="28"/>
                <w:szCs w:val="26"/>
              </w:rPr>
              <w:t>кутской области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1A349E">
            <w:pPr>
              <w:ind w:left="168" w:right="141"/>
              <w:jc w:val="center"/>
              <w:rPr>
                <w:sz w:val="28"/>
                <w:szCs w:val="26"/>
              </w:rPr>
            </w:pPr>
            <w:r w:rsidRPr="001A349E">
              <w:rPr>
                <w:sz w:val="28"/>
                <w:szCs w:val="26"/>
              </w:rPr>
              <w:t>в течение ква</w:t>
            </w:r>
            <w:r w:rsidRPr="001A349E">
              <w:rPr>
                <w:sz w:val="28"/>
                <w:szCs w:val="26"/>
              </w:rPr>
              <w:t>р</w:t>
            </w:r>
            <w:r w:rsidRPr="001A349E">
              <w:rPr>
                <w:sz w:val="28"/>
                <w:szCs w:val="26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Проведение конкурса на замещение в</w:t>
            </w:r>
            <w:r w:rsidRPr="00D80EC4">
              <w:rPr>
                <w:rStyle w:val="msonormal0"/>
                <w:sz w:val="28"/>
                <w:szCs w:val="26"/>
              </w:rPr>
              <w:t>а</w:t>
            </w:r>
            <w:r w:rsidRPr="00D80EC4">
              <w:rPr>
                <w:rStyle w:val="msonormal0"/>
                <w:sz w:val="28"/>
                <w:szCs w:val="26"/>
              </w:rPr>
              <w:lastRenderedPageBreak/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январь–</w:t>
            </w:r>
            <w:r w:rsidRPr="00D80EC4">
              <w:rPr>
                <w:sz w:val="28"/>
                <w:szCs w:val="26"/>
              </w:rPr>
              <w:t>март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rStyle w:val="msonormal0"/>
                <w:sz w:val="28"/>
                <w:szCs w:val="26"/>
              </w:rPr>
              <w:t>Подготовка и проведение квалификацио</w:t>
            </w:r>
            <w:r w:rsidRPr="00D80EC4">
              <w:rPr>
                <w:rStyle w:val="msonormal0"/>
                <w:sz w:val="28"/>
                <w:szCs w:val="26"/>
              </w:rPr>
              <w:t>н</w:t>
            </w:r>
            <w:r w:rsidRPr="00D80EC4">
              <w:rPr>
                <w:rStyle w:val="msonormal0"/>
                <w:sz w:val="28"/>
                <w:szCs w:val="26"/>
              </w:rPr>
              <w:t>ного экзамена по присвоению классных чинов государственной гражданской слу</w:t>
            </w:r>
            <w:r w:rsidRPr="00D80EC4">
              <w:rPr>
                <w:rStyle w:val="msonormal0"/>
                <w:sz w:val="28"/>
                <w:szCs w:val="26"/>
              </w:rPr>
              <w:t>ж</w:t>
            </w:r>
            <w:r w:rsidRPr="00D80EC4">
              <w:rPr>
                <w:rStyle w:val="msonormal0"/>
                <w:sz w:val="28"/>
                <w:szCs w:val="26"/>
              </w:rPr>
              <w:t>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1A349E">
            <w:pPr>
              <w:ind w:left="168" w:right="141"/>
              <w:jc w:val="center"/>
              <w:rPr>
                <w:sz w:val="28"/>
                <w:szCs w:val="26"/>
              </w:rPr>
            </w:pPr>
            <w:r w:rsidRPr="001A349E">
              <w:rPr>
                <w:sz w:val="28"/>
                <w:szCs w:val="26"/>
              </w:rPr>
              <w:t>в течение ква</w:t>
            </w:r>
            <w:r w:rsidRPr="001A349E">
              <w:rPr>
                <w:sz w:val="28"/>
                <w:szCs w:val="26"/>
              </w:rPr>
              <w:t>р</w:t>
            </w:r>
            <w:r w:rsidRPr="001A349E">
              <w:rPr>
                <w:sz w:val="28"/>
                <w:szCs w:val="26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rStyle w:val="msonormal0"/>
                <w:sz w:val="28"/>
                <w:szCs w:val="26"/>
              </w:rPr>
            </w:pPr>
            <w:r w:rsidRPr="00D80EC4">
              <w:rPr>
                <w:sz w:val="28"/>
                <w:szCs w:val="26"/>
              </w:rPr>
              <w:t>Организация работы по приему сведений о доходах, имуществе и обязательствах имущественного характера, предоставля</w:t>
            </w:r>
            <w:r w:rsidRPr="00D80EC4">
              <w:rPr>
                <w:sz w:val="28"/>
                <w:szCs w:val="26"/>
              </w:rPr>
              <w:t>е</w:t>
            </w:r>
            <w:r w:rsidRPr="00D80EC4">
              <w:rPr>
                <w:sz w:val="28"/>
                <w:szCs w:val="26"/>
              </w:rPr>
              <w:t>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D0386A">
            <w:pPr>
              <w:jc w:val="center"/>
              <w:rPr>
                <w:sz w:val="28"/>
                <w:szCs w:val="26"/>
              </w:rPr>
            </w:pPr>
            <w:r w:rsidRPr="00D80EC4">
              <w:rPr>
                <w:sz w:val="28"/>
                <w:szCs w:val="26"/>
              </w:rPr>
              <w:t xml:space="preserve">март </w:t>
            </w:r>
            <w:r>
              <w:rPr>
                <w:sz w:val="28"/>
                <w:szCs w:val="26"/>
              </w:rPr>
              <w:t>–</w:t>
            </w:r>
            <w:r w:rsidRPr="00D80EC4">
              <w:rPr>
                <w:sz w:val="28"/>
                <w:szCs w:val="26"/>
              </w:rPr>
              <w:t xml:space="preserve"> апрель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sz w:val="28"/>
                <w:szCs w:val="26"/>
              </w:rPr>
            </w:pPr>
            <w:r w:rsidRPr="00D80EC4">
              <w:rPr>
                <w:sz w:val="28"/>
                <w:szCs w:val="26"/>
              </w:rPr>
              <w:t>Проведение работы по выявлению случаев возникновения конфликта интересов и принятие мер по предотвращению и урег</w:t>
            </w:r>
            <w:r w:rsidRPr="00D80EC4">
              <w:rPr>
                <w:sz w:val="28"/>
                <w:szCs w:val="26"/>
              </w:rPr>
              <w:t>у</w:t>
            </w:r>
            <w:r w:rsidRPr="00D80EC4">
              <w:rPr>
                <w:sz w:val="28"/>
                <w:szCs w:val="26"/>
              </w:rPr>
              <w:t>лированию конфликта интересов в аппар</w:t>
            </w:r>
            <w:r w:rsidRPr="00D80EC4">
              <w:rPr>
                <w:sz w:val="28"/>
                <w:szCs w:val="26"/>
              </w:rPr>
              <w:t>а</w:t>
            </w:r>
            <w:r w:rsidRPr="00D80EC4">
              <w:rPr>
                <w:sz w:val="28"/>
                <w:szCs w:val="26"/>
              </w:rPr>
              <w:t>те Законодательного Собрания Иркутской области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1A349E">
            <w:pPr>
              <w:ind w:left="168" w:right="141"/>
              <w:jc w:val="center"/>
              <w:rPr>
                <w:sz w:val="28"/>
                <w:szCs w:val="26"/>
              </w:rPr>
            </w:pPr>
            <w:r w:rsidRPr="001A349E">
              <w:rPr>
                <w:sz w:val="28"/>
                <w:szCs w:val="26"/>
              </w:rPr>
              <w:t>в течение ква</w:t>
            </w:r>
            <w:r w:rsidRPr="001A349E">
              <w:rPr>
                <w:sz w:val="28"/>
                <w:szCs w:val="26"/>
              </w:rPr>
              <w:t>р</w:t>
            </w:r>
            <w:r w:rsidRPr="001A349E">
              <w:rPr>
                <w:sz w:val="28"/>
                <w:szCs w:val="26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791765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03" w:type="dxa"/>
            <w:gridSpan w:val="2"/>
            <w:shd w:val="clear" w:color="auto" w:fill="auto"/>
          </w:tcPr>
          <w:p w:rsidR="00210AA8" w:rsidRPr="00D80EC4" w:rsidRDefault="00210AA8" w:rsidP="009465B6">
            <w:pPr>
              <w:ind w:left="143" w:right="103"/>
              <w:jc w:val="both"/>
              <w:rPr>
                <w:sz w:val="28"/>
                <w:szCs w:val="26"/>
              </w:rPr>
            </w:pPr>
            <w:r w:rsidRPr="000B3B9D">
              <w:rPr>
                <w:sz w:val="28"/>
                <w:szCs w:val="28"/>
              </w:rPr>
              <w:t>Организация проведения в порядке, пред</w:t>
            </w:r>
            <w:r w:rsidRPr="000B3B9D">
              <w:rPr>
                <w:sz w:val="28"/>
                <w:szCs w:val="28"/>
              </w:rPr>
              <w:t>у</w:t>
            </w:r>
            <w:r w:rsidRPr="000B3B9D">
              <w:rPr>
                <w:sz w:val="28"/>
                <w:szCs w:val="28"/>
              </w:rPr>
              <w:t>смотренном нормативными правовыми а</w:t>
            </w:r>
            <w:r w:rsidRPr="000B3B9D">
              <w:rPr>
                <w:sz w:val="28"/>
                <w:szCs w:val="28"/>
              </w:rPr>
              <w:t>к</w:t>
            </w:r>
            <w:r w:rsidRPr="000B3B9D">
              <w:rPr>
                <w:sz w:val="28"/>
                <w:szCs w:val="28"/>
              </w:rPr>
              <w:t>тами, проверок по случаям несоблюдения ограничений, запретов и неисполнения обязанностей, установленных в целях пр</w:t>
            </w:r>
            <w:r w:rsidRPr="000B3B9D">
              <w:rPr>
                <w:sz w:val="28"/>
                <w:szCs w:val="28"/>
              </w:rPr>
              <w:t>о</w:t>
            </w:r>
            <w:r w:rsidRPr="000B3B9D">
              <w:rPr>
                <w:sz w:val="28"/>
                <w:szCs w:val="28"/>
              </w:rPr>
              <w:t>тиводействия коррупции, а также прим</w:t>
            </w:r>
            <w:r w:rsidRPr="000B3B9D">
              <w:rPr>
                <w:sz w:val="28"/>
                <w:szCs w:val="28"/>
              </w:rPr>
              <w:t>е</w:t>
            </w:r>
            <w:r w:rsidRPr="000B3B9D">
              <w:rPr>
                <w:sz w:val="28"/>
                <w:szCs w:val="28"/>
              </w:rPr>
              <w:t>нения соответствующих мер юридической ответственности</w:t>
            </w:r>
          </w:p>
        </w:tc>
        <w:tc>
          <w:tcPr>
            <w:tcW w:w="2302" w:type="dxa"/>
            <w:gridSpan w:val="9"/>
            <w:shd w:val="clear" w:color="auto" w:fill="auto"/>
          </w:tcPr>
          <w:p w:rsidR="00210AA8" w:rsidRPr="00D80EC4" w:rsidRDefault="00210AA8" w:rsidP="001A349E">
            <w:pPr>
              <w:ind w:left="168" w:right="141"/>
              <w:jc w:val="center"/>
              <w:rPr>
                <w:sz w:val="28"/>
                <w:szCs w:val="26"/>
              </w:rPr>
            </w:pPr>
            <w:r w:rsidRPr="001A349E">
              <w:rPr>
                <w:sz w:val="28"/>
                <w:szCs w:val="26"/>
              </w:rPr>
              <w:t>в течение ква</w:t>
            </w:r>
            <w:r w:rsidRPr="001A349E">
              <w:rPr>
                <w:sz w:val="28"/>
                <w:szCs w:val="26"/>
              </w:rPr>
              <w:t>р</w:t>
            </w:r>
            <w:r w:rsidRPr="001A349E">
              <w:rPr>
                <w:sz w:val="28"/>
                <w:szCs w:val="26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D80EC4" w:rsidRDefault="00210AA8" w:rsidP="003351BF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10AA8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5"/>
            <w:shd w:val="clear" w:color="auto" w:fill="auto"/>
          </w:tcPr>
          <w:p w:rsidR="00210AA8" w:rsidRPr="00DC58ED" w:rsidRDefault="00210AA8" w:rsidP="004912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49125F">
              <w:rPr>
                <w:b/>
                <w:sz w:val="28"/>
                <w:szCs w:val="28"/>
              </w:rPr>
              <w:t>осударственны</w:t>
            </w:r>
            <w:r>
              <w:rPr>
                <w:b/>
                <w:sz w:val="28"/>
                <w:szCs w:val="28"/>
              </w:rPr>
              <w:t>е</w:t>
            </w:r>
            <w:r w:rsidRPr="0049125F">
              <w:rPr>
                <w:b/>
                <w:sz w:val="28"/>
                <w:szCs w:val="28"/>
              </w:rPr>
              <w:t xml:space="preserve"> закуп</w:t>
            </w:r>
            <w:r>
              <w:rPr>
                <w:b/>
                <w:sz w:val="28"/>
                <w:szCs w:val="28"/>
              </w:rPr>
              <w:t>ки</w:t>
            </w:r>
            <w:r w:rsidRPr="0049125F">
              <w:rPr>
                <w:b/>
                <w:sz w:val="28"/>
                <w:szCs w:val="28"/>
              </w:rPr>
              <w:t xml:space="preserve"> и материально-техническо</w:t>
            </w:r>
            <w:r>
              <w:rPr>
                <w:b/>
                <w:sz w:val="28"/>
                <w:szCs w:val="28"/>
              </w:rPr>
              <w:t>е</w:t>
            </w:r>
            <w:r w:rsidRPr="0049125F">
              <w:rPr>
                <w:b/>
                <w:sz w:val="28"/>
                <w:szCs w:val="28"/>
              </w:rPr>
              <w:t xml:space="preserve"> обеспечени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Формирование планов закупок товаров, р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>бот, услуг, планов-графиков, прогнозов з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>купок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7D464C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BF199E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«АЦК-Госзаказ» по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закупок способами, предусмотренн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Федеральным законом от 5 апреля 2013 года № 44-ФЗ «О контрактной системе в сфере закупок товаров, работ, услуг для обеспечения государственных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нужд»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Подготовка и размещение отчетов, пред</w:t>
            </w:r>
            <w:r w:rsidRPr="00B53D97">
              <w:rPr>
                <w:sz w:val="28"/>
                <w:szCs w:val="28"/>
              </w:rPr>
              <w:t>у</w:t>
            </w:r>
            <w:r w:rsidRPr="00B53D97">
              <w:rPr>
                <w:sz w:val="28"/>
                <w:szCs w:val="28"/>
              </w:rPr>
              <w:t>смотренных законодательством Росси</w:t>
            </w:r>
            <w:r w:rsidRPr="00B53D97">
              <w:rPr>
                <w:sz w:val="28"/>
                <w:szCs w:val="28"/>
              </w:rPr>
              <w:t>й</w:t>
            </w:r>
            <w:r w:rsidRPr="00B53D97">
              <w:rPr>
                <w:sz w:val="28"/>
                <w:szCs w:val="28"/>
              </w:rPr>
              <w:t xml:space="preserve">ской Федерации и иными нормативными </w:t>
            </w:r>
            <w:r w:rsidRPr="00B53D97">
              <w:rPr>
                <w:sz w:val="28"/>
                <w:szCs w:val="28"/>
              </w:rPr>
              <w:lastRenderedPageBreak/>
              <w:t>правовыми актами о контрактной системе в сфере закупок товаров, работ, услуг для обеспечения государственных и муниц</w:t>
            </w:r>
            <w:r w:rsidRPr="00B53D97">
              <w:rPr>
                <w:sz w:val="28"/>
                <w:szCs w:val="28"/>
              </w:rPr>
              <w:t>и</w:t>
            </w:r>
            <w:r w:rsidRPr="00B53D97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lastRenderedPageBreak/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6902FB" w:rsidRDefault="00210AA8" w:rsidP="006902FB">
            <w:pPr>
              <w:jc w:val="center"/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В.Н. Михайлов</w:t>
            </w:r>
          </w:p>
          <w:p w:rsidR="00210AA8" w:rsidRPr="007D464C" w:rsidRDefault="00210AA8" w:rsidP="007D464C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Организация материального и транспор</w:t>
            </w:r>
            <w:r w:rsidRPr="00B53D97">
              <w:rPr>
                <w:sz w:val="28"/>
                <w:szCs w:val="28"/>
              </w:rPr>
              <w:t>т</w:t>
            </w:r>
            <w:r w:rsidRPr="00B53D97">
              <w:rPr>
                <w:sz w:val="28"/>
                <w:szCs w:val="28"/>
              </w:rPr>
              <w:t>ного обеспечения депутатов Законодател</w:t>
            </w:r>
            <w:r w:rsidRPr="00B53D97">
              <w:rPr>
                <w:sz w:val="28"/>
                <w:szCs w:val="28"/>
              </w:rPr>
              <w:t>ь</w:t>
            </w:r>
            <w:r w:rsidRPr="00B53D97">
              <w:rPr>
                <w:sz w:val="28"/>
                <w:szCs w:val="28"/>
              </w:rPr>
              <w:t xml:space="preserve">ного Собрания Иркутской области и </w:t>
            </w:r>
            <w:r w:rsidRPr="00B53D97">
              <w:rPr>
                <w:color w:val="000000"/>
                <w:sz w:val="28"/>
                <w:szCs w:val="28"/>
              </w:rPr>
              <w:t>гос</w:t>
            </w:r>
            <w:r w:rsidRPr="00B53D97">
              <w:rPr>
                <w:color w:val="000000"/>
                <w:sz w:val="28"/>
                <w:szCs w:val="28"/>
              </w:rPr>
              <w:t>у</w:t>
            </w:r>
            <w:r w:rsidRPr="00B53D97">
              <w:rPr>
                <w:color w:val="000000"/>
                <w:sz w:val="28"/>
                <w:szCs w:val="28"/>
              </w:rPr>
              <w:t>дарственных гражданских служащих апп</w:t>
            </w:r>
            <w:r w:rsidRPr="00B53D97">
              <w:rPr>
                <w:color w:val="000000"/>
                <w:sz w:val="28"/>
                <w:szCs w:val="28"/>
              </w:rPr>
              <w:t>а</w:t>
            </w:r>
            <w:r w:rsidRPr="00B53D97">
              <w:rPr>
                <w:color w:val="000000"/>
                <w:sz w:val="28"/>
                <w:szCs w:val="28"/>
              </w:rPr>
              <w:t>рат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53D97">
              <w:rPr>
                <w:color w:val="000000"/>
                <w:sz w:val="28"/>
                <w:szCs w:val="28"/>
              </w:rPr>
              <w:t xml:space="preserve"> Законодательного Собрания</w:t>
            </w:r>
            <w:r w:rsidRPr="00B53D97">
              <w:rPr>
                <w:sz w:val="28"/>
                <w:szCs w:val="28"/>
              </w:rPr>
              <w:t xml:space="preserve"> Ирку</w:t>
            </w:r>
            <w:r w:rsidRPr="00B53D97">
              <w:rPr>
                <w:sz w:val="28"/>
                <w:szCs w:val="28"/>
              </w:rPr>
              <w:t>т</w:t>
            </w:r>
            <w:r w:rsidRPr="00B53D9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 xml:space="preserve">Материальное обеспечение протокольного обслуживания официальных делегаций и лиц, </w:t>
            </w:r>
            <w:r>
              <w:rPr>
                <w:sz w:val="28"/>
                <w:szCs w:val="28"/>
              </w:rPr>
              <w:t>прибывающих в</w:t>
            </w:r>
            <w:r w:rsidRPr="00B53D97">
              <w:rPr>
                <w:sz w:val="28"/>
                <w:szCs w:val="28"/>
              </w:rPr>
              <w:t xml:space="preserve"> Законодательно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С</w:t>
            </w:r>
            <w:r w:rsidRPr="00B53D97">
              <w:rPr>
                <w:sz w:val="28"/>
                <w:szCs w:val="28"/>
              </w:rPr>
              <w:t>о</w:t>
            </w:r>
            <w:r w:rsidRPr="00B53D97">
              <w:rPr>
                <w:sz w:val="28"/>
                <w:szCs w:val="28"/>
              </w:rPr>
              <w:t>брани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</w:t>
            </w:r>
            <w:r w:rsidRPr="00B53D97"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легаций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366017">
              <w:rPr>
                <w:sz w:val="28"/>
                <w:szCs w:val="28"/>
              </w:rPr>
              <w:t>в течение ква</w:t>
            </w:r>
            <w:r w:rsidRPr="00366017">
              <w:rPr>
                <w:sz w:val="28"/>
                <w:szCs w:val="28"/>
              </w:rPr>
              <w:t>р</w:t>
            </w:r>
            <w:r w:rsidRPr="00366017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10AA8" w:rsidRPr="00DC58ED" w:rsidTr="00123E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43" w:type="dxa"/>
            <w:shd w:val="clear" w:color="auto" w:fill="auto"/>
          </w:tcPr>
          <w:p w:rsidR="00210AA8" w:rsidRPr="00DC58ED" w:rsidRDefault="00210AA8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35" w:type="dxa"/>
            <w:gridSpan w:val="3"/>
            <w:shd w:val="clear" w:color="auto" w:fill="auto"/>
          </w:tcPr>
          <w:p w:rsidR="00210AA8" w:rsidRPr="00B53D97" w:rsidRDefault="00210AA8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Осуществление взаимодействия с управл</w:t>
            </w:r>
            <w:r w:rsidRPr="00B53D97"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>нием делами Губернатора Иркутской обл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>сти и Правительства Иркутской области при проведении мероприятий Законод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 xml:space="preserve">тельным Собранием Иркутской области </w:t>
            </w:r>
          </w:p>
        </w:tc>
        <w:tc>
          <w:tcPr>
            <w:tcW w:w="2270" w:type="dxa"/>
            <w:gridSpan w:val="8"/>
            <w:shd w:val="clear" w:color="auto" w:fill="auto"/>
          </w:tcPr>
          <w:p w:rsidR="00210AA8" w:rsidRPr="00B53D97" w:rsidRDefault="00210AA8" w:rsidP="004174FE">
            <w:pPr>
              <w:ind w:left="168" w:right="175"/>
              <w:jc w:val="center"/>
              <w:rPr>
                <w:sz w:val="28"/>
                <w:szCs w:val="28"/>
              </w:rPr>
            </w:pPr>
            <w:r w:rsidRPr="004174FE">
              <w:rPr>
                <w:sz w:val="28"/>
                <w:szCs w:val="28"/>
              </w:rPr>
              <w:t>в течение ква</w:t>
            </w:r>
            <w:r w:rsidRPr="004174FE">
              <w:rPr>
                <w:sz w:val="28"/>
                <w:szCs w:val="28"/>
              </w:rPr>
              <w:t>р</w:t>
            </w:r>
            <w:r w:rsidRPr="004174FE">
              <w:rPr>
                <w:sz w:val="28"/>
                <w:szCs w:val="28"/>
              </w:rPr>
              <w:t>тала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10AA8" w:rsidRPr="007D464C" w:rsidRDefault="00210AA8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10AA8" w:rsidRPr="00DC58ED" w:rsidRDefault="00210AA8" w:rsidP="00913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465" w:rsidRPr="00DC58ED" w:rsidRDefault="003E2465" w:rsidP="003E2465">
      <w:pPr>
        <w:ind w:left="360"/>
        <w:jc w:val="center"/>
        <w:rPr>
          <w:b/>
          <w:sz w:val="28"/>
          <w:szCs w:val="28"/>
        </w:rPr>
      </w:pPr>
    </w:p>
    <w:p w:rsidR="003E2465" w:rsidRPr="00DC58ED" w:rsidRDefault="003E2465" w:rsidP="003E2465">
      <w:pPr>
        <w:ind w:left="360"/>
        <w:jc w:val="center"/>
        <w:rPr>
          <w:b/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Начальник </w:t>
      </w: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организационного отдела</w:t>
      </w:r>
      <w:r w:rsidR="009144E7">
        <w:rPr>
          <w:sz w:val="28"/>
          <w:szCs w:val="28"/>
        </w:rPr>
        <w:t xml:space="preserve">                                                                           </w:t>
      </w:r>
      <w:r w:rsidR="004C78DC">
        <w:rPr>
          <w:sz w:val="28"/>
          <w:szCs w:val="28"/>
        </w:rPr>
        <w:t xml:space="preserve"> </w:t>
      </w:r>
      <w:r w:rsidRPr="00DC58ED">
        <w:rPr>
          <w:sz w:val="28"/>
          <w:szCs w:val="28"/>
        </w:rPr>
        <w:t>О.И. Давыдова</w:t>
      </w:r>
    </w:p>
    <w:p w:rsidR="003E2465" w:rsidRPr="00DC58ED" w:rsidRDefault="003E2465" w:rsidP="003E2465">
      <w:pPr>
        <w:ind w:right="-1134"/>
        <w:rPr>
          <w:sz w:val="28"/>
          <w:szCs w:val="28"/>
        </w:rPr>
      </w:pPr>
    </w:p>
    <w:p w:rsidR="003E2465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Согласовано</w:t>
      </w:r>
    </w:p>
    <w:p w:rsidR="009C4C29" w:rsidRDefault="009C4C29" w:rsidP="003E2465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          И.Н. </w:t>
      </w:r>
      <w:proofErr w:type="spellStart"/>
      <w:r>
        <w:rPr>
          <w:sz w:val="28"/>
          <w:szCs w:val="28"/>
        </w:rPr>
        <w:t>Ощипок</w:t>
      </w:r>
      <w:proofErr w:type="spellEnd"/>
    </w:p>
    <w:p w:rsidR="009C4C29" w:rsidRPr="00DC58ED" w:rsidRDefault="009C4C29" w:rsidP="003E2465">
      <w:pPr>
        <w:ind w:right="-1134"/>
        <w:rPr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Руководитель аппарата</w:t>
      </w:r>
      <w:r w:rsidR="004C78DC">
        <w:rPr>
          <w:sz w:val="28"/>
          <w:szCs w:val="28"/>
        </w:rPr>
        <w:t xml:space="preserve"> </w:t>
      </w:r>
      <w:r w:rsidR="009144E7">
        <w:rPr>
          <w:sz w:val="28"/>
          <w:szCs w:val="28"/>
        </w:rPr>
        <w:t xml:space="preserve">                                                                              </w:t>
      </w:r>
      <w:r w:rsidR="0078011A">
        <w:rPr>
          <w:sz w:val="28"/>
          <w:szCs w:val="28"/>
        </w:rPr>
        <w:t>Д.А. Авдеев</w:t>
      </w: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71" w:rsidRDefault="00335E71">
      <w:r>
        <w:separator/>
      </w:r>
    </w:p>
  </w:endnote>
  <w:endnote w:type="continuationSeparator" w:id="0">
    <w:p w:rsidR="00335E71" w:rsidRDefault="0033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71" w:rsidRDefault="00335E71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5E71" w:rsidRDefault="00335E71">
    <w:pPr>
      <w:pStyle w:val="af0"/>
    </w:pPr>
  </w:p>
  <w:p w:rsidR="00335E71" w:rsidRDefault="00335E71"/>
  <w:p w:rsidR="00335E71" w:rsidRPr="000329B5" w:rsidRDefault="00335E71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71" w:rsidRDefault="00335E71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726D2">
      <w:rPr>
        <w:rStyle w:val="ab"/>
        <w:noProof/>
      </w:rPr>
      <w:t>23</w:t>
    </w:r>
    <w:r>
      <w:rPr>
        <w:rStyle w:val="ab"/>
      </w:rPr>
      <w:fldChar w:fldCharType="end"/>
    </w:r>
  </w:p>
  <w:p w:rsidR="00335E71" w:rsidRDefault="00335E71">
    <w:pPr>
      <w:pStyle w:val="af0"/>
    </w:pPr>
  </w:p>
  <w:p w:rsidR="00335E71" w:rsidRDefault="00335E71"/>
  <w:p w:rsidR="00335E71" w:rsidRPr="000329B5" w:rsidRDefault="00335E71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71" w:rsidRDefault="00335E71">
      <w:r>
        <w:separator/>
      </w:r>
    </w:p>
  </w:footnote>
  <w:footnote w:type="continuationSeparator" w:id="0">
    <w:p w:rsidR="00335E71" w:rsidRDefault="0033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1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203CA"/>
    <w:rsid w:val="0002273A"/>
    <w:rsid w:val="00023905"/>
    <w:rsid w:val="00030F7E"/>
    <w:rsid w:val="00045A08"/>
    <w:rsid w:val="0005537E"/>
    <w:rsid w:val="00063BC2"/>
    <w:rsid w:val="00070F6B"/>
    <w:rsid w:val="00072AF5"/>
    <w:rsid w:val="00072F56"/>
    <w:rsid w:val="0007451C"/>
    <w:rsid w:val="000901A7"/>
    <w:rsid w:val="0009394F"/>
    <w:rsid w:val="000957C0"/>
    <w:rsid w:val="000B16F9"/>
    <w:rsid w:val="000B2B2B"/>
    <w:rsid w:val="000C7367"/>
    <w:rsid w:val="000D0F90"/>
    <w:rsid w:val="000D1B17"/>
    <w:rsid w:val="000D3D69"/>
    <w:rsid w:val="000E1697"/>
    <w:rsid w:val="000E3B41"/>
    <w:rsid w:val="000E3F4D"/>
    <w:rsid w:val="000E7385"/>
    <w:rsid w:val="000F2A4D"/>
    <w:rsid w:val="00100047"/>
    <w:rsid w:val="0010066E"/>
    <w:rsid w:val="0011078D"/>
    <w:rsid w:val="00116827"/>
    <w:rsid w:val="00116F46"/>
    <w:rsid w:val="00121E50"/>
    <w:rsid w:val="001227C6"/>
    <w:rsid w:val="00123A6C"/>
    <w:rsid w:val="00123ED7"/>
    <w:rsid w:val="001253EC"/>
    <w:rsid w:val="00133DD5"/>
    <w:rsid w:val="00145EBE"/>
    <w:rsid w:val="00160416"/>
    <w:rsid w:val="00160807"/>
    <w:rsid w:val="001734EA"/>
    <w:rsid w:val="00173928"/>
    <w:rsid w:val="00176174"/>
    <w:rsid w:val="00187D40"/>
    <w:rsid w:val="00194C05"/>
    <w:rsid w:val="001A349E"/>
    <w:rsid w:val="001A597A"/>
    <w:rsid w:val="001B5DFD"/>
    <w:rsid w:val="001C2DF4"/>
    <w:rsid w:val="001D6929"/>
    <w:rsid w:val="001E41FD"/>
    <w:rsid w:val="001F20DC"/>
    <w:rsid w:val="001F78EB"/>
    <w:rsid w:val="002044A6"/>
    <w:rsid w:val="00210AA8"/>
    <w:rsid w:val="00210CE5"/>
    <w:rsid w:val="00224D15"/>
    <w:rsid w:val="00242262"/>
    <w:rsid w:val="00242622"/>
    <w:rsid w:val="0024397A"/>
    <w:rsid w:val="00244F48"/>
    <w:rsid w:val="00247B08"/>
    <w:rsid w:val="00251613"/>
    <w:rsid w:val="0025268B"/>
    <w:rsid w:val="00253EF9"/>
    <w:rsid w:val="0026224E"/>
    <w:rsid w:val="0026388A"/>
    <w:rsid w:val="002709BC"/>
    <w:rsid w:val="00276623"/>
    <w:rsid w:val="00280A0B"/>
    <w:rsid w:val="00283183"/>
    <w:rsid w:val="00294BE2"/>
    <w:rsid w:val="002A40F3"/>
    <w:rsid w:val="002A44F3"/>
    <w:rsid w:val="002B0DE2"/>
    <w:rsid w:val="002B29DC"/>
    <w:rsid w:val="002C523E"/>
    <w:rsid w:val="002D5830"/>
    <w:rsid w:val="002D6989"/>
    <w:rsid w:val="002E22A5"/>
    <w:rsid w:val="002E4455"/>
    <w:rsid w:val="002F08E4"/>
    <w:rsid w:val="00315DFE"/>
    <w:rsid w:val="00323593"/>
    <w:rsid w:val="003329EF"/>
    <w:rsid w:val="00334BCE"/>
    <w:rsid w:val="003351BF"/>
    <w:rsid w:val="003353B6"/>
    <w:rsid w:val="00335E71"/>
    <w:rsid w:val="003432B9"/>
    <w:rsid w:val="003442EF"/>
    <w:rsid w:val="003656A6"/>
    <w:rsid w:val="00366017"/>
    <w:rsid w:val="00366BE5"/>
    <w:rsid w:val="00370559"/>
    <w:rsid w:val="00371B74"/>
    <w:rsid w:val="003757FD"/>
    <w:rsid w:val="00382177"/>
    <w:rsid w:val="00383431"/>
    <w:rsid w:val="00383F98"/>
    <w:rsid w:val="00384677"/>
    <w:rsid w:val="003870A4"/>
    <w:rsid w:val="00387377"/>
    <w:rsid w:val="003875F2"/>
    <w:rsid w:val="003A0D28"/>
    <w:rsid w:val="003A1B73"/>
    <w:rsid w:val="003C37E2"/>
    <w:rsid w:val="003D0922"/>
    <w:rsid w:val="003D1EEC"/>
    <w:rsid w:val="003D3923"/>
    <w:rsid w:val="003D6762"/>
    <w:rsid w:val="003D70FE"/>
    <w:rsid w:val="003E2465"/>
    <w:rsid w:val="004038A1"/>
    <w:rsid w:val="0041626A"/>
    <w:rsid w:val="004174FE"/>
    <w:rsid w:val="00421703"/>
    <w:rsid w:val="00422C65"/>
    <w:rsid w:val="00451BCE"/>
    <w:rsid w:val="00465D96"/>
    <w:rsid w:val="004748B3"/>
    <w:rsid w:val="00481483"/>
    <w:rsid w:val="0049125F"/>
    <w:rsid w:val="004A390E"/>
    <w:rsid w:val="004B156D"/>
    <w:rsid w:val="004C5043"/>
    <w:rsid w:val="004C78DC"/>
    <w:rsid w:val="004E0ECA"/>
    <w:rsid w:val="004E3A66"/>
    <w:rsid w:val="004E79EF"/>
    <w:rsid w:val="004F381B"/>
    <w:rsid w:val="004F6189"/>
    <w:rsid w:val="00505B0A"/>
    <w:rsid w:val="005130BA"/>
    <w:rsid w:val="00513C80"/>
    <w:rsid w:val="00516395"/>
    <w:rsid w:val="0052178E"/>
    <w:rsid w:val="005226EA"/>
    <w:rsid w:val="00526B2B"/>
    <w:rsid w:val="0053476F"/>
    <w:rsid w:val="005428E8"/>
    <w:rsid w:val="00547C33"/>
    <w:rsid w:val="00552589"/>
    <w:rsid w:val="00553BB5"/>
    <w:rsid w:val="0055620D"/>
    <w:rsid w:val="00557707"/>
    <w:rsid w:val="00561A30"/>
    <w:rsid w:val="00563AB5"/>
    <w:rsid w:val="005641FB"/>
    <w:rsid w:val="00564932"/>
    <w:rsid w:val="00585E7A"/>
    <w:rsid w:val="005A1395"/>
    <w:rsid w:val="005A1A26"/>
    <w:rsid w:val="005A76A0"/>
    <w:rsid w:val="005B3A37"/>
    <w:rsid w:val="005B41A4"/>
    <w:rsid w:val="005B4CE4"/>
    <w:rsid w:val="005C40B9"/>
    <w:rsid w:val="005C6AA1"/>
    <w:rsid w:val="005D065C"/>
    <w:rsid w:val="005D2096"/>
    <w:rsid w:val="005F0EC2"/>
    <w:rsid w:val="005F2892"/>
    <w:rsid w:val="005F50BE"/>
    <w:rsid w:val="005F6802"/>
    <w:rsid w:val="006000AF"/>
    <w:rsid w:val="00600EB9"/>
    <w:rsid w:val="006031E3"/>
    <w:rsid w:val="0062074C"/>
    <w:rsid w:val="00630BA8"/>
    <w:rsid w:val="00636F43"/>
    <w:rsid w:val="006411E1"/>
    <w:rsid w:val="00644133"/>
    <w:rsid w:val="0064644E"/>
    <w:rsid w:val="00652EC3"/>
    <w:rsid w:val="0066557B"/>
    <w:rsid w:val="00672001"/>
    <w:rsid w:val="00680372"/>
    <w:rsid w:val="00683A42"/>
    <w:rsid w:val="00685246"/>
    <w:rsid w:val="00687331"/>
    <w:rsid w:val="006902FB"/>
    <w:rsid w:val="00694979"/>
    <w:rsid w:val="00696A0D"/>
    <w:rsid w:val="00697EDD"/>
    <w:rsid w:val="006A1B4B"/>
    <w:rsid w:val="006B0624"/>
    <w:rsid w:val="006B3A6E"/>
    <w:rsid w:val="006C632C"/>
    <w:rsid w:val="006D2F8F"/>
    <w:rsid w:val="006D5F13"/>
    <w:rsid w:val="006D7E1D"/>
    <w:rsid w:val="006E6BF0"/>
    <w:rsid w:val="006E723C"/>
    <w:rsid w:val="006F0BA0"/>
    <w:rsid w:val="006F41DE"/>
    <w:rsid w:val="00707AE2"/>
    <w:rsid w:val="00715E42"/>
    <w:rsid w:val="0072647E"/>
    <w:rsid w:val="00727498"/>
    <w:rsid w:val="00736278"/>
    <w:rsid w:val="007371A8"/>
    <w:rsid w:val="00741D41"/>
    <w:rsid w:val="00752B77"/>
    <w:rsid w:val="00755006"/>
    <w:rsid w:val="00757497"/>
    <w:rsid w:val="007608BA"/>
    <w:rsid w:val="007634A7"/>
    <w:rsid w:val="00766056"/>
    <w:rsid w:val="00767516"/>
    <w:rsid w:val="007744FA"/>
    <w:rsid w:val="0078011A"/>
    <w:rsid w:val="007A165B"/>
    <w:rsid w:val="007A213E"/>
    <w:rsid w:val="007A32F5"/>
    <w:rsid w:val="007B1832"/>
    <w:rsid w:val="007B2739"/>
    <w:rsid w:val="007B680D"/>
    <w:rsid w:val="007C7A31"/>
    <w:rsid w:val="007D0742"/>
    <w:rsid w:val="007D464C"/>
    <w:rsid w:val="007D79F8"/>
    <w:rsid w:val="007E13B2"/>
    <w:rsid w:val="007F0238"/>
    <w:rsid w:val="007F247C"/>
    <w:rsid w:val="00800416"/>
    <w:rsid w:val="008062E0"/>
    <w:rsid w:val="0081390F"/>
    <w:rsid w:val="00813F62"/>
    <w:rsid w:val="0081555B"/>
    <w:rsid w:val="008229BC"/>
    <w:rsid w:val="00832335"/>
    <w:rsid w:val="00841B79"/>
    <w:rsid w:val="00844ED8"/>
    <w:rsid w:val="0084542C"/>
    <w:rsid w:val="008463AC"/>
    <w:rsid w:val="00847E7E"/>
    <w:rsid w:val="00854838"/>
    <w:rsid w:val="00865843"/>
    <w:rsid w:val="00892C48"/>
    <w:rsid w:val="008A046B"/>
    <w:rsid w:val="008A3DBC"/>
    <w:rsid w:val="008A6DB9"/>
    <w:rsid w:val="008B3A04"/>
    <w:rsid w:val="008B41EA"/>
    <w:rsid w:val="008B72DE"/>
    <w:rsid w:val="008C1F75"/>
    <w:rsid w:val="008D0B9D"/>
    <w:rsid w:val="008D0CA1"/>
    <w:rsid w:val="008D4233"/>
    <w:rsid w:val="008E05C7"/>
    <w:rsid w:val="008E5C9F"/>
    <w:rsid w:val="008E6661"/>
    <w:rsid w:val="008F25D8"/>
    <w:rsid w:val="008F7E20"/>
    <w:rsid w:val="0090176B"/>
    <w:rsid w:val="009130C1"/>
    <w:rsid w:val="0091352D"/>
    <w:rsid w:val="00913608"/>
    <w:rsid w:val="009144E7"/>
    <w:rsid w:val="00934F18"/>
    <w:rsid w:val="00940EF0"/>
    <w:rsid w:val="009465B6"/>
    <w:rsid w:val="009568E9"/>
    <w:rsid w:val="00957DF1"/>
    <w:rsid w:val="00964AB3"/>
    <w:rsid w:val="0097557E"/>
    <w:rsid w:val="00975D52"/>
    <w:rsid w:val="00981727"/>
    <w:rsid w:val="009838EF"/>
    <w:rsid w:val="0098545A"/>
    <w:rsid w:val="0099222E"/>
    <w:rsid w:val="00992A9F"/>
    <w:rsid w:val="0099505D"/>
    <w:rsid w:val="009950E9"/>
    <w:rsid w:val="009A2FBA"/>
    <w:rsid w:val="009A4302"/>
    <w:rsid w:val="009B4AC0"/>
    <w:rsid w:val="009B6159"/>
    <w:rsid w:val="009C4C29"/>
    <w:rsid w:val="009D6F4A"/>
    <w:rsid w:val="009E5473"/>
    <w:rsid w:val="009E6B0C"/>
    <w:rsid w:val="009E6C1F"/>
    <w:rsid w:val="009F2D68"/>
    <w:rsid w:val="00A0012E"/>
    <w:rsid w:val="00A013FF"/>
    <w:rsid w:val="00A07C56"/>
    <w:rsid w:val="00A141C8"/>
    <w:rsid w:val="00A1591F"/>
    <w:rsid w:val="00A413C0"/>
    <w:rsid w:val="00A50E4C"/>
    <w:rsid w:val="00A52551"/>
    <w:rsid w:val="00A5375F"/>
    <w:rsid w:val="00A53862"/>
    <w:rsid w:val="00A53FE8"/>
    <w:rsid w:val="00A62246"/>
    <w:rsid w:val="00A6520A"/>
    <w:rsid w:val="00A67DB9"/>
    <w:rsid w:val="00A731C3"/>
    <w:rsid w:val="00A74251"/>
    <w:rsid w:val="00A949DF"/>
    <w:rsid w:val="00AA221C"/>
    <w:rsid w:val="00AA303B"/>
    <w:rsid w:val="00AA39C8"/>
    <w:rsid w:val="00AA6F29"/>
    <w:rsid w:val="00AB0311"/>
    <w:rsid w:val="00AB05D6"/>
    <w:rsid w:val="00AB2061"/>
    <w:rsid w:val="00AB38FE"/>
    <w:rsid w:val="00AB4330"/>
    <w:rsid w:val="00AB6E4C"/>
    <w:rsid w:val="00AC0AB6"/>
    <w:rsid w:val="00AC1FA1"/>
    <w:rsid w:val="00AC5DE7"/>
    <w:rsid w:val="00AD19E5"/>
    <w:rsid w:val="00AD2E35"/>
    <w:rsid w:val="00AF1B68"/>
    <w:rsid w:val="00B0183C"/>
    <w:rsid w:val="00B018D5"/>
    <w:rsid w:val="00B03561"/>
    <w:rsid w:val="00B04BD8"/>
    <w:rsid w:val="00B17F59"/>
    <w:rsid w:val="00B2207B"/>
    <w:rsid w:val="00B318DC"/>
    <w:rsid w:val="00B3386E"/>
    <w:rsid w:val="00B33AD2"/>
    <w:rsid w:val="00B514C4"/>
    <w:rsid w:val="00B53D97"/>
    <w:rsid w:val="00B54EE7"/>
    <w:rsid w:val="00B611EE"/>
    <w:rsid w:val="00B66FD3"/>
    <w:rsid w:val="00B7484B"/>
    <w:rsid w:val="00B80CC9"/>
    <w:rsid w:val="00B81EE2"/>
    <w:rsid w:val="00B91794"/>
    <w:rsid w:val="00BB07AB"/>
    <w:rsid w:val="00BB0DF0"/>
    <w:rsid w:val="00BB385E"/>
    <w:rsid w:val="00BE644D"/>
    <w:rsid w:val="00BF199E"/>
    <w:rsid w:val="00C10CCC"/>
    <w:rsid w:val="00C4152B"/>
    <w:rsid w:val="00C425FF"/>
    <w:rsid w:val="00C46FFE"/>
    <w:rsid w:val="00C50889"/>
    <w:rsid w:val="00C60FBD"/>
    <w:rsid w:val="00C63382"/>
    <w:rsid w:val="00C83927"/>
    <w:rsid w:val="00C9175F"/>
    <w:rsid w:val="00C95F85"/>
    <w:rsid w:val="00CA2120"/>
    <w:rsid w:val="00CB0ABA"/>
    <w:rsid w:val="00CB3E31"/>
    <w:rsid w:val="00CB4B5B"/>
    <w:rsid w:val="00CC3C9F"/>
    <w:rsid w:val="00CC5C44"/>
    <w:rsid w:val="00CC5E5D"/>
    <w:rsid w:val="00CE4603"/>
    <w:rsid w:val="00D02D75"/>
    <w:rsid w:val="00D0386A"/>
    <w:rsid w:val="00D13475"/>
    <w:rsid w:val="00D13824"/>
    <w:rsid w:val="00D14225"/>
    <w:rsid w:val="00D32497"/>
    <w:rsid w:val="00D47764"/>
    <w:rsid w:val="00D52347"/>
    <w:rsid w:val="00D53AEC"/>
    <w:rsid w:val="00D67875"/>
    <w:rsid w:val="00D7321E"/>
    <w:rsid w:val="00D73BEE"/>
    <w:rsid w:val="00D76913"/>
    <w:rsid w:val="00D77B8C"/>
    <w:rsid w:val="00D80EC4"/>
    <w:rsid w:val="00D87060"/>
    <w:rsid w:val="00D879C0"/>
    <w:rsid w:val="00D92780"/>
    <w:rsid w:val="00D961FF"/>
    <w:rsid w:val="00D96FE3"/>
    <w:rsid w:val="00DC298A"/>
    <w:rsid w:val="00DC43D2"/>
    <w:rsid w:val="00DD4E93"/>
    <w:rsid w:val="00DD564D"/>
    <w:rsid w:val="00DD631A"/>
    <w:rsid w:val="00DD780D"/>
    <w:rsid w:val="00DE1613"/>
    <w:rsid w:val="00DE1622"/>
    <w:rsid w:val="00DE4BD6"/>
    <w:rsid w:val="00DE5ADA"/>
    <w:rsid w:val="00DF4699"/>
    <w:rsid w:val="00E007F8"/>
    <w:rsid w:val="00E0319E"/>
    <w:rsid w:val="00E25E7B"/>
    <w:rsid w:val="00E27C68"/>
    <w:rsid w:val="00E42DB6"/>
    <w:rsid w:val="00E53191"/>
    <w:rsid w:val="00E553CB"/>
    <w:rsid w:val="00E66D15"/>
    <w:rsid w:val="00E67881"/>
    <w:rsid w:val="00E726D2"/>
    <w:rsid w:val="00E7698D"/>
    <w:rsid w:val="00E83ADE"/>
    <w:rsid w:val="00E85EEB"/>
    <w:rsid w:val="00E91307"/>
    <w:rsid w:val="00E91A9C"/>
    <w:rsid w:val="00E939DA"/>
    <w:rsid w:val="00EA1FAF"/>
    <w:rsid w:val="00EA2747"/>
    <w:rsid w:val="00EA57D8"/>
    <w:rsid w:val="00EC16FC"/>
    <w:rsid w:val="00EC3D2B"/>
    <w:rsid w:val="00EC468E"/>
    <w:rsid w:val="00ED1893"/>
    <w:rsid w:val="00ED2DD6"/>
    <w:rsid w:val="00EE26E9"/>
    <w:rsid w:val="00EF3894"/>
    <w:rsid w:val="00F0523B"/>
    <w:rsid w:val="00F232E0"/>
    <w:rsid w:val="00F604B9"/>
    <w:rsid w:val="00F65705"/>
    <w:rsid w:val="00F74FBA"/>
    <w:rsid w:val="00F77E8B"/>
    <w:rsid w:val="00F80C88"/>
    <w:rsid w:val="00F84235"/>
    <w:rsid w:val="00F8478A"/>
    <w:rsid w:val="00F90C90"/>
    <w:rsid w:val="00FB0533"/>
    <w:rsid w:val="00FB05C1"/>
    <w:rsid w:val="00FB350B"/>
    <w:rsid w:val="00FC20FD"/>
    <w:rsid w:val="00FC210B"/>
    <w:rsid w:val="00FD26CB"/>
    <w:rsid w:val="00FD541E"/>
    <w:rsid w:val="00FF1D4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uiPriority w:val="99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B39A-D2B7-4ED7-8FB8-03738324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23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Елена Владимировна</dc:creator>
  <cp:lastModifiedBy>Давыдова Ольга Ивановна</cp:lastModifiedBy>
  <cp:revision>382</cp:revision>
  <cp:lastPrinted>2015-01-15T01:06:00Z</cp:lastPrinted>
  <dcterms:created xsi:type="dcterms:W3CDTF">2014-12-01T02:22:00Z</dcterms:created>
  <dcterms:modified xsi:type="dcterms:W3CDTF">2015-12-28T05:35:00Z</dcterms:modified>
</cp:coreProperties>
</file>